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BC49" w14:textId="2EE6D0F2" w:rsidR="00A53F95" w:rsidRPr="00BF2BF8" w:rsidRDefault="00A53F95" w:rsidP="00A53F95">
      <w:pPr>
        <w:jc w:val="right"/>
        <w:rPr>
          <w:i/>
          <w:iCs/>
        </w:rPr>
      </w:pPr>
      <w:r w:rsidRPr="00BF2BF8">
        <w:rPr>
          <w:i/>
          <w:iCs/>
        </w:rPr>
        <w:t xml:space="preserve">Specialiųjų pirkimo sąlygų </w:t>
      </w:r>
      <w:r>
        <w:rPr>
          <w:i/>
          <w:iCs/>
        </w:rPr>
        <w:t>2</w:t>
      </w:r>
      <w:r w:rsidRPr="00BF2BF8">
        <w:rPr>
          <w:i/>
          <w:iCs/>
        </w:rPr>
        <w:t xml:space="preserve"> priedas </w:t>
      </w:r>
    </w:p>
    <w:p w14:paraId="500B69D6" w14:textId="77777777" w:rsidR="00660A2A" w:rsidRDefault="00660A2A" w:rsidP="00660A2A">
      <w:pPr>
        <w:spacing w:after="0" w:line="240" w:lineRule="auto"/>
        <w:jc w:val="right"/>
        <w:rPr>
          <w:rFonts w:eastAsia="Tahoma"/>
          <w:b/>
          <w:caps/>
          <w:sz w:val="24"/>
          <w:szCs w:val="24"/>
        </w:rPr>
      </w:pPr>
    </w:p>
    <w:p w14:paraId="4224520D" w14:textId="77777777" w:rsidR="00660A2A" w:rsidRDefault="00660A2A" w:rsidP="00503F62">
      <w:pPr>
        <w:spacing w:after="0" w:line="240" w:lineRule="auto"/>
        <w:jc w:val="center"/>
        <w:rPr>
          <w:rFonts w:eastAsia="Tahoma"/>
          <w:b/>
          <w:caps/>
          <w:sz w:val="24"/>
          <w:szCs w:val="24"/>
        </w:rPr>
      </w:pPr>
    </w:p>
    <w:p w14:paraId="440F89E5" w14:textId="60E812C1" w:rsidR="00FE69BB" w:rsidRDefault="00097E10" w:rsidP="00503F62">
      <w:pPr>
        <w:spacing w:after="0" w:line="240" w:lineRule="auto"/>
        <w:jc w:val="center"/>
        <w:rPr>
          <w:rFonts w:eastAsia="Tahoma"/>
          <w:b/>
          <w:caps/>
          <w:sz w:val="24"/>
          <w:szCs w:val="24"/>
        </w:rPr>
      </w:pPr>
      <w:r>
        <w:rPr>
          <w:rFonts w:eastAsia="Tahoma"/>
          <w:b/>
          <w:caps/>
          <w:sz w:val="24"/>
          <w:szCs w:val="24"/>
        </w:rPr>
        <w:t xml:space="preserve">DEIVIS SOC techninė ir programinė įranga </w:t>
      </w:r>
      <w:r w:rsidR="005666AD">
        <w:rPr>
          <w:rFonts w:eastAsia="Tahoma"/>
          <w:b/>
          <w:caps/>
          <w:sz w:val="24"/>
          <w:szCs w:val="24"/>
        </w:rPr>
        <w:t>įsteigimui</w:t>
      </w:r>
    </w:p>
    <w:p w14:paraId="5D0BE556" w14:textId="77777777" w:rsidR="005666AD" w:rsidRDefault="005666AD" w:rsidP="00503F62">
      <w:pPr>
        <w:spacing w:after="0" w:line="240" w:lineRule="auto"/>
        <w:jc w:val="center"/>
        <w:rPr>
          <w:rFonts w:eastAsia="Tahoma"/>
          <w:b/>
          <w:caps/>
          <w:sz w:val="24"/>
          <w:szCs w:val="24"/>
        </w:rPr>
      </w:pPr>
    </w:p>
    <w:p w14:paraId="13534C65" w14:textId="747D44B9" w:rsidR="005666AD" w:rsidRDefault="005666AD" w:rsidP="00503F62">
      <w:pPr>
        <w:spacing w:after="0" w:line="240" w:lineRule="auto"/>
        <w:jc w:val="center"/>
        <w:rPr>
          <w:rFonts w:eastAsia="Tahoma"/>
          <w:b/>
          <w:caps/>
          <w:sz w:val="24"/>
          <w:szCs w:val="24"/>
        </w:rPr>
      </w:pPr>
      <w:r w:rsidRPr="0027090D">
        <w:rPr>
          <w:rFonts w:eastAsia="Tahoma"/>
          <w:b/>
          <w:caps/>
          <w:sz w:val="24"/>
          <w:szCs w:val="24"/>
          <w:u w:val="single"/>
        </w:rPr>
        <w:t>1 dalis</w:t>
      </w:r>
      <w:r>
        <w:rPr>
          <w:rFonts w:eastAsia="Tahoma"/>
          <w:b/>
          <w:caps/>
          <w:sz w:val="24"/>
          <w:szCs w:val="24"/>
        </w:rPr>
        <w:t xml:space="preserve">. </w:t>
      </w:r>
      <w:r w:rsidR="00FF3766">
        <w:rPr>
          <w:rFonts w:eastAsia="Tahoma"/>
          <w:b/>
          <w:caps/>
          <w:sz w:val="24"/>
          <w:szCs w:val="24"/>
        </w:rPr>
        <w:t>UGNI</w:t>
      </w:r>
      <w:r w:rsidR="001D3801">
        <w:rPr>
          <w:rFonts w:eastAsia="Tahoma"/>
          <w:b/>
          <w:caps/>
          <w:sz w:val="24"/>
          <w:szCs w:val="24"/>
        </w:rPr>
        <w:t>ASIEN</w:t>
      </w:r>
      <w:r w:rsidR="00390C8C">
        <w:rPr>
          <w:rFonts w:eastAsia="Tahoma"/>
          <w:b/>
          <w:caps/>
          <w:sz w:val="24"/>
          <w:szCs w:val="24"/>
        </w:rPr>
        <w:t>ĖS</w:t>
      </w:r>
      <w:r w:rsidR="001D3801">
        <w:rPr>
          <w:rFonts w:eastAsia="Tahoma"/>
          <w:b/>
          <w:caps/>
          <w:sz w:val="24"/>
          <w:szCs w:val="24"/>
        </w:rPr>
        <w:t xml:space="preserve"> ĮSIGIJIMAS </w:t>
      </w:r>
    </w:p>
    <w:p w14:paraId="3357010E" w14:textId="77777777" w:rsidR="001D3801" w:rsidRDefault="001D3801" w:rsidP="00FE69BB">
      <w:pPr>
        <w:tabs>
          <w:tab w:val="center" w:pos="7568"/>
          <w:tab w:val="left" w:pos="10800"/>
        </w:tabs>
        <w:autoSpaceDE w:val="0"/>
        <w:spacing w:after="120"/>
        <w:jc w:val="center"/>
        <w:outlineLvl w:val="0"/>
        <w:rPr>
          <w:b/>
          <w:caps/>
        </w:rPr>
      </w:pPr>
    </w:p>
    <w:p w14:paraId="23C0C189" w14:textId="55B06282" w:rsidR="00FE69BB" w:rsidRDefault="00FE69BB" w:rsidP="00FE69BB">
      <w:pPr>
        <w:tabs>
          <w:tab w:val="center" w:pos="7568"/>
          <w:tab w:val="left" w:pos="10800"/>
        </w:tabs>
        <w:autoSpaceDE w:val="0"/>
        <w:spacing w:after="120"/>
        <w:jc w:val="center"/>
        <w:outlineLvl w:val="0"/>
        <w:rPr>
          <w:b/>
          <w:bCs/>
        </w:rPr>
      </w:pPr>
      <w:r w:rsidRPr="001173F1">
        <w:rPr>
          <w:b/>
          <w:caps/>
        </w:rPr>
        <w:t>te</w:t>
      </w:r>
      <w:r w:rsidR="00B742E6">
        <w:rPr>
          <w:b/>
          <w:bCs/>
        </w:rPr>
        <w:t>CHNINĖ SPECIFIKACIJA</w:t>
      </w:r>
    </w:p>
    <w:p w14:paraId="595600DE" w14:textId="77777777" w:rsidR="00BE5FBD" w:rsidRPr="001173F1" w:rsidRDefault="00BE5FBD" w:rsidP="00FE69BB">
      <w:pPr>
        <w:tabs>
          <w:tab w:val="center" w:pos="7568"/>
          <w:tab w:val="left" w:pos="10800"/>
        </w:tabs>
        <w:autoSpaceDE w:val="0"/>
        <w:spacing w:after="120"/>
        <w:jc w:val="center"/>
        <w:outlineLvl w:val="0"/>
        <w:rPr>
          <w:b/>
          <w:bCs/>
        </w:rPr>
      </w:pPr>
    </w:p>
    <w:p w14:paraId="34CD776B" w14:textId="77777777" w:rsidR="00FE69BB" w:rsidRPr="001173F1" w:rsidRDefault="00FE69BB" w:rsidP="00FE69BB"/>
    <w:p w14:paraId="496B04C2" w14:textId="509C6255" w:rsidR="00FE69BB" w:rsidRPr="003A54F6" w:rsidRDefault="002D52CD" w:rsidP="002D52CD">
      <w:pPr>
        <w:ind w:firstLine="0"/>
        <w:rPr>
          <w:bCs/>
        </w:rPr>
      </w:pPr>
      <w:r w:rsidRPr="003A54F6">
        <w:rPr>
          <w:bCs/>
        </w:rPr>
        <w:t xml:space="preserve">1 lentelė. </w:t>
      </w:r>
      <w:r w:rsidR="00721ADE" w:rsidRPr="003A54F6">
        <w:rPr>
          <w:bCs/>
        </w:rPr>
        <w:t>Reikalavimai pirkimo objektui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4230"/>
      </w:tblGrid>
      <w:tr w:rsidR="00FE69BB" w:rsidRPr="00C61426" w14:paraId="2F38ACA3" w14:textId="77777777" w:rsidTr="000945BA">
        <w:trPr>
          <w:trHeight w:val="324"/>
        </w:trPr>
        <w:tc>
          <w:tcPr>
            <w:tcW w:w="297" w:type="pct"/>
            <w:noWrap/>
          </w:tcPr>
          <w:p w14:paraId="29A26BDB" w14:textId="77777777" w:rsidR="00FE69BB" w:rsidRPr="00895823" w:rsidRDefault="00FE69BB" w:rsidP="008D7868">
            <w:pPr>
              <w:rPr>
                <w:b/>
                <w:bCs/>
              </w:rPr>
            </w:pPr>
          </w:p>
        </w:tc>
        <w:tc>
          <w:tcPr>
            <w:tcW w:w="4703" w:type="pct"/>
          </w:tcPr>
          <w:p w14:paraId="5710812E" w14:textId="77777777" w:rsidR="00FE69BB" w:rsidRPr="00C61426" w:rsidRDefault="00FE69BB" w:rsidP="008D7868">
            <w:pPr>
              <w:jc w:val="center"/>
              <w:rPr>
                <w:b/>
                <w:lang w:eastAsia="en-US"/>
              </w:rPr>
            </w:pPr>
            <w:r w:rsidRPr="00C61426">
              <w:rPr>
                <w:b/>
              </w:rPr>
              <w:t>Pirkimo dokumentuose nustatyti prekių techniniai rodikliai</w:t>
            </w:r>
          </w:p>
        </w:tc>
      </w:tr>
      <w:tr w:rsidR="00FE69BB" w:rsidRPr="00C61426" w14:paraId="3CFCDB96" w14:textId="77777777" w:rsidTr="000945BA">
        <w:trPr>
          <w:trHeight w:val="268"/>
        </w:trPr>
        <w:tc>
          <w:tcPr>
            <w:tcW w:w="297" w:type="pct"/>
            <w:noWrap/>
          </w:tcPr>
          <w:p w14:paraId="2C43A469" w14:textId="77777777" w:rsidR="00FE69BB" w:rsidRPr="00C61426" w:rsidRDefault="00FE69BB" w:rsidP="00FE69BB">
            <w:pPr>
              <w:spacing w:after="0"/>
              <w:ind w:firstLine="0"/>
              <w:rPr>
                <w:b/>
                <w:bCs/>
              </w:rPr>
            </w:pPr>
            <w:r w:rsidRPr="00C61426">
              <w:rPr>
                <w:b/>
                <w:bCs/>
              </w:rPr>
              <w:t>1.</w:t>
            </w:r>
          </w:p>
        </w:tc>
        <w:tc>
          <w:tcPr>
            <w:tcW w:w="4703" w:type="pct"/>
          </w:tcPr>
          <w:p w14:paraId="3A0716A7" w14:textId="0779ED1B" w:rsidR="00FE69BB" w:rsidRPr="00C61426" w:rsidRDefault="00FE69BB" w:rsidP="0027090D">
            <w:pPr>
              <w:pStyle w:val="Heading1"/>
              <w:spacing w:after="0" w:line="240" w:lineRule="auto"/>
              <w:jc w:val="both"/>
            </w:pPr>
            <w:r w:rsidRPr="00C61426">
              <w:t>Bendrieji reikalavimai siūlomai įrangai</w:t>
            </w:r>
            <w:r w:rsidR="00134E41">
              <w:t xml:space="preserve"> (toliau – Įranga)</w:t>
            </w:r>
          </w:p>
        </w:tc>
      </w:tr>
      <w:tr w:rsidR="0033382A" w:rsidRPr="00C61426" w14:paraId="1178EC3C" w14:textId="77777777" w:rsidTr="000945BA">
        <w:trPr>
          <w:trHeight w:val="324"/>
        </w:trPr>
        <w:tc>
          <w:tcPr>
            <w:tcW w:w="297" w:type="pct"/>
            <w:shd w:val="clear" w:color="auto" w:fill="auto"/>
            <w:noWrap/>
          </w:tcPr>
          <w:p w14:paraId="4B80D7F1" w14:textId="77777777" w:rsidR="0033382A" w:rsidRPr="00C61426" w:rsidRDefault="0033382A" w:rsidP="0033382A">
            <w:pPr>
              <w:spacing w:after="0"/>
              <w:ind w:firstLine="0"/>
              <w:rPr>
                <w:bCs/>
              </w:rPr>
            </w:pPr>
            <w:r w:rsidRPr="00C61426">
              <w:rPr>
                <w:bCs/>
              </w:rPr>
              <w:t>1.1.</w:t>
            </w:r>
          </w:p>
        </w:tc>
        <w:tc>
          <w:tcPr>
            <w:tcW w:w="4703" w:type="pct"/>
            <w:shd w:val="clear" w:color="auto" w:fill="auto"/>
          </w:tcPr>
          <w:p w14:paraId="28E91936" w14:textId="1126F35A" w:rsidR="0033382A" w:rsidRPr="0033382A" w:rsidRDefault="0033382A" w:rsidP="0027090D">
            <w:pPr>
              <w:pStyle w:val="Heading1"/>
              <w:spacing w:after="0" w:line="240" w:lineRule="auto"/>
              <w:ind w:left="11" w:right="6" w:hanging="11"/>
              <w:jc w:val="both"/>
              <w:rPr>
                <w:b w:val="0"/>
              </w:rPr>
            </w:pPr>
            <w:r w:rsidRPr="0033382A">
              <w:rPr>
                <w:b w:val="0"/>
              </w:rPr>
              <w:t>Visą siūlomą techninę ir programinę įrangą Įrangos tiekėjas privalo užregistruoti Perkančiosios organizacijos nurodytos įstaigos vardu gamintojų nustatyta tvarka garantinių paslaugų teikimui, o registracijos duomenis perduoti Perkančiajai organizacijai.</w:t>
            </w:r>
          </w:p>
        </w:tc>
      </w:tr>
      <w:tr w:rsidR="0033382A" w:rsidRPr="00C61426" w14:paraId="06AF1CEC" w14:textId="77777777" w:rsidTr="000945BA">
        <w:trPr>
          <w:trHeight w:val="324"/>
        </w:trPr>
        <w:tc>
          <w:tcPr>
            <w:tcW w:w="297" w:type="pct"/>
            <w:shd w:val="clear" w:color="auto" w:fill="auto"/>
            <w:noWrap/>
          </w:tcPr>
          <w:p w14:paraId="670B7570" w14:textId="77777777" w:rsidR="0033382A" w:rsidRPr="00C61426" w:rsidRDefault="0033382A" w:rsidP="0033382A">
            <w:pPr>
              <w:spacing w:after="0"/>
              <w:ind w:firstLine="0"/>
              <w:rPr>
                <w:bCs/>
              </w:rPr>
            </w:pPr>
            <w:r w:rsidRPr="00C61426">
              <w:rPr>
                <w:bCs/>
              </w:rPr>
              <w:t>1.2.</w:t>
            </w:r>
          </w:p>
        </w:tc>
        <w:tc>
          <w:tcPr>
            <w:tcW w:w="4703" w:type="pct"/>
            <w:shd w:val="clear" w:color="auto" w:fill="auto"/>
          </w:tcPr>
          <w:p w14:paraId="3DA53A01" w14:textId="1E527141" w:rsidR="0033382A" w:rsidRPr="0033382A" w:rsidRDefault="0033382A" w:rsidP="0027090D">
            <w:pPr>
              <w:pStyle w:val="Heading1"/>
              <w:spacing w:after="0" w:line="240" w:lineRule="auto"/>
              <w:jc w:val="both"/>
              <w:rPr>
                <w:b w:val="0"/>
              </w:rPr>
            </w:pPr>
            <w:r w:rsidRPr="0033382A">
              <w:rPr>
                <w:b w:val="0"/>
              </w:rPr>
              <w:t>Visa siūloma įranga turi būti nauja, nenaudota, gamykliniame įpakavime. Pateikiama įranga negali būti gamintojo atnaujinta („</w:t>
            </w:r>
            <w:proofErr w:type="spellStart"/>
            <w:r w:rsidRPr="0033382A">
              <w:rPr>
                <w:b w:val="0"/>
              </w:rPr>
              <w:t>Refurbished</w:t>
            </w:r>
            <w:proofErr w:type="spellEnd"/>
            <w:r w:rsidRPr="0033382A">
              <w:rPr>
                <w:b w:val="0"/>
              </w:rPr>
              <w:t>“ arba „</w:t>
            </w:r>
            <w:proofErr w:type="spellStart"/>
            <w:r w:rsidRPr="0033382A">
              <w:rPr>
                <w:b w:val="0"/>
              </w:rPr>
              <w:t>Remarketed</w:t>
            </w:r>
            <w:proofErr w:type="spellEnd"/>
            <w:r w:rsidRPr="0033382A">
              <w:rPr>
                <w:b w:val="0"/>
              </w:rPr>
              <w:t>“).</w:t>
            </w:r>
          </w:p>
        </w:tc>
      </w:tr>
      <w:tr w:rsidR="0033382A" w:rsidRPr="00C61426" w14:paraId="064E039D" w14:textId="77777777" w:rsidTr="000945BA">
        <w:trPr>
          <w:trHeight w:val="324"/>
        </w:trPr>
        <w:tc>
          <w:tcPr>
            <w:tcW w:w="297" w:type="pct"/>
            <w:shd w:val="clear" w:color="auto" w:fill="auto"/>
            <w:noWrap/>
          </w:tcPr>
          <w:p w14:paraId="06F53413" w14:textId="77777777" w:rsidR="0033382A" w:rsidRPr="00C61426" w:rsidRDefault="0033382A" w:rsidP="0033382A">
            <w:pPr>
              <w:spacing w:after="0"/>
              <w:ind w:firstLine="0"/>
              <w:rPr>
                <w:bCs/>
              </w:rPr>
            </w:pPr>
            <w:r w:rsidRPr="00C61426">
              <w:rPr>
                <w:bCs/>
              </w:rPr>
              <w:t>1.3.</w:t>
            </w:r>
          </w:p>
        </w:tc>
        <w:tc>
          <w:tcPr>
            <w:tcW w:w="4703" w:type="pct"/>
            <w:shd w:val="clear" w:color="auto" w:fill="auto"/>
          </w:tcPr>
          <w:p w14:paraId="07DB6212" w14:textId="5BCF8EDF" w:rsidR="0033382A" w:rsidRPr="00C61426" w:rsidRDefault="0033382A" w:rsidP="0027090D">
            <w:pPr>
              <w:spacing w:after="0" w:line="240" w:lineRule="auto"/>
              <w:ind w:firstLine="0"/>
              <w:rPr>
                <w:bCs/>
              </w:rPr>
            </w:pPr>
            <w:r w:rsidRPr="00C61426">
              <w:t xml:space="preserve">Įrangos tiekėjas turi užtikrinti, kad gamintojas nėra paskelbęs žinios apie siūlomos įrangos gamybos arba tobulinimo nutraukimą (pvz., </w:t>
            </w:r>
            <w:r w:rsidRPr="0033382A">
              <w:rPr>
                <w:i/>
              </w:rPr>
              <w:t>angl. „</w:t>
            </w:r>
            <w:proofErr w:type="spellStart"/>
            <w:r w:rsidRPr="0033382A">
              <w:rPr>
                <w:i/>
              </w:rPr>
              <w:t>End</w:t>
            </w:r>
            <w:proofErr w:type="spellEnd"/>
            <w:r w:rsidRPr="0033382A">
              <w:rPr>
                <w:i/>
              </w:rPr>
              <w:t>-</w:t>
            </w:r>
            <w:proofErr w:type="spellStart"/>
            <w:r w:rsidRPr="0033382A">
              <w:rPr>
                <w:i/>
              </w:rPr>
              <w:t>of</w:t>
            </w:r>
            <w:proofErr w:type="spellEnd"/>
            <w:r w:rsidRPr="00C61426">
              <w:t>-</w:t>
            </w:r>
            <w:r w:rsidRPr="0033382A">
              <w:rPr>
                <w:i/>
              </w:rPr>
              <w:t>Sales</w:t>
            </w:r>
            <w:r w:rsidRPr="00C61426">
              <w:t>“, „</w:t>
            </w:r>
            <w:proofErr w:type="spellStart"/>
            <w:r w:rsidRPr="0033382A">
              <w:rPr>
                <w:i/>
              </w:rPr>
              <w:t>End</w:t>
            </w:r>
            <w:proofErr w:type="spellEnd"/>
            <w:r w:rsidRPr="0033382A">
              <w:rPr>
                <w:i/>
              </w:rPr>
              <w:t xml:space="preserve"> </w:t>
            </w:r>
            <w:proofErr w:type="spellStart"/>
            <w:r w:rsidRPr="0033382A">
              <w:rPr>
                <w:i/>
              </w:rPr>
              <w:t>of</w:t>
            </w:r>
            <w:proofErr w:type="spellEnd"/>
            <w:r w:rsidRPr="0033382A">
              <w:rPr>
                <w:i/>
              </w:rPr>
              <w:t xml:space="preserve"> </w:t>
            </w:r>
            <w:proofErr w:type="spellStart"/>
            <w:r w:rsidRPr="0033382A">
              <w:rPr>
                <w:i/>
              </w:rPr>
              <w:t>Lifetime</w:t>
            </w:r>
            <w:proofErr w:type="spellEnd"/>
            <w:r w:rsidRPr="00C61426">
              <w:t>“ arba „</w:t>
            </w:r>
            <w:proofErr w:type="spellStart"/>
            <w:r w:rsidRPr="0033382A">
              <w:rPr>
                <w:i/>
              </w:rPr>
              <w:t>Discontinued</w:t>
            </w:r>
            <w:proofErr w:type="spellEnd"/>
            <w:r w:rsidRPr="00C61426">
              <w:t>“).</w:t>
            </w:r>
          </w:p>
        </w:tc>
      </w:tr>
      <w:tr w:rsidR="0033382A" w:rsidRPr="00C61426" w14:paraId="3751657D" w14:textId="77777777" w:rsidTr="000945BA">
        <w:trPr>
          <w:trHeight w:val="324"/>
        </w:trPr>
        <w:tc>
          <w:tcPr>
            <w:tcW w:w="297" w:type="pct"/>
            <w:shd w:val="clear" w:color="auto" w:fill="auto"/>
            <w:noWrap/>
          </w:tcPr>
          <w:p w14:paraId="79ED64EA" w14:textId="77777777" w:rsidR="0033382A" w:rsidRPr="00C61426" w:rsidRDefault="0033382A" w:rsidP="0033382A">
            <w:pPr>
              <w:spacing w:after="0"/>
              <w:ind w:firstLine="0"/>
              <w:rPr>
                <w:bCs/>
              </w:rPr>
            </w:pPr>
            <w:r w:rsidRPr="00C61426">
              <w:rPr>
                <w:bCs/>
              </w:rPr>
              <w:t>1.4.</w:t>
            </w:r>
          </w:p>
        </w:tc>
        <w:tc>
          <w:tcPr>
            <w:tcW w:w="4703" w:type="pct"/>
            <w:shd w:val="clear" w:color="auto" w:fill="auto"/>
          </w:tcPr>
          <w:p w14:paraId="23455EC5" w14:textId="5CF21C50" w:rsidR="0033382A" w:rsidRPr="00C61426" w:rsidRDefault="0033382A" w:rsidP="0027090D">
            <w:pPr>
              <w:tabs>
                <w:tab w:val="left" w:pos="1562"/>
              </w:tabs>
              <w:spacing w:after="0" w:line="240" w:lineRule="auto"/>
              <w:ind w:firstLine="0"/>
            </w:pPr>
            <w:r w:rsidRPr="00C61426">
              <w:t>Įrangos dokumentai turi būti lietuvių arba anglų kalba. Užrašai ant įrenginio ir jo dalių turi būti anglų arba</w:t>
            </w:r>
            <w:r w:rsidR="00EF777C">
              <w:t xml:space="preserve"> </w:t>
            </w:r>
            <w:r w:rsidRPr="00C61426">
              <w:t>lietuvių kalba. Gamintojo interneto svetainėje tvarkyklių ir dokumentų paieška atliekama anglų arba lietuvių kalba.</w:t>
            </w:r>
          </w:p>
        </w:tc>
      </w:tr>
      <w:tr w:rsidR="0033382A" w:rsidRPr="00C61426" w14:paraId="72B8A040" w14:textId="77777777" w:rsidTr="000945BA">
        <w:trPr>
          <w:trHeight w:val="324"/>
        </w:trPr>
        <w:tc>
          <w:tcPr>
            <w:tcW w:w="297" w:type="pct"/>
            <w:shd w:val="clear" w:color="auto" w:fill="auto"/>
            <w:noWrap/>
          </w:tcPr>
          <w:p w14:paraId="48AF2F8C" w14:textId="77777777" w:rsidR="0033382A" w:rsidRPr="00DA6F91" w:rsidRDefault="0033382A" w:rsidP="0033382A">
            <w:pPr>
              <w:ind w:firstLine="0"/>
              <w:rPr>
                <w:bCs/>
                <w:highlight w:val="yellow"/>
              </w:rPr>
            </w:pPr>
            <w:r w:rsidRPr="00705947">
              <w:rPr>
                <w:bCs/>
              </w:rPr>
              <w:t>1.5.</w:t>
            </w:r>
          </w:p>
        </w:tc>
        <w:tc>
          <w:tcPr>
            <w:tcW w:w="4703" w:type="pct"/>
            <w:shd w:val="clear" w:color="auto" w:fill="auto"/>
          </w:tcPr>
          <w:p w14:paraId="03BFDE1D" w14:textId="33FEC6F3" w:rsidR="0033382A" w:rsidRPr="00DA6F91" w:rsidRDefault="00791989" w:rsidP="00791989">
            <w:pPr>
              <w:tabs>
                <w:tab w:val="left" w:pos="1562"/>
              </w:tabs>
              <w:spacing w:after="0" w:line="240" w:lineRule="auto"/>
              <w:ind w:firstLine="0"/>
              <w:rPr>
                <w:strike/>
              </w:rPr>
            </w:pPr>
            <w:r w:rsidRPr="00DA6F91">
              <w:t xml:space="preserve">Tiekėjas turi užtikrinti, kad </w:t>
            </w:r>
            <w:r>
              <w:t xml:space="preserve">techninėje ar </w:t>
            </w:r>
            <w:r w:rsidRPr="00DA6F91">
              <w:t>programinėje įrangoje nėra įdiegtas įtartinas, šnipinėjantis ar kokia kita kenkėjiška veikla užsiimantis programinis kodas, kuri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33382A" w:rsidRPr="00C61426" w14:paraId="6478CD73" w14:textId="77777777" w:rsidTr="000945BA">
        <w:trPr>
          <w:trHeight w:val="324"/>
        </w:trPr>
        <w:tc>
          <w:tcPr>
            <w:tcW w:w="297" w:type="pct"/>
            <w:shd w:val="clear" w:color="auto" w:fill="auto"/>
            <w:noWrap/>
          </w:tcPr>
          <w:p w14:paraId="6DFBDF95" w14:textId="4EE75785" w:rsidR="0033382A" w:rsidRPr="00C61426" w:rsidRDefault="0033382A" w:rsidP="0033382A">
            <w:pPr>
              <w:ind w:firstLine="0"/>
              <w:rPr>
                <w:bCs/>
              </w:rPr>
            </w:pPr>
            <w:r w:rsidRPr="00C61426">
              <w:rPr>
                <w:bCs/>
              </w:rPr>
              <w:t>1.</w:t>
            </w:r>
            <w:r w:rsidR="00872A26">
              <w:rPr>
                <w:bCs/>
              </w:rPr>
              <w:t>6</w:t>
            </w:r>
            <w:r w:rsidRPr="00C61426">
              <w:rPr>
                <w:bCs/>
              </w:rPr>
              <w:t>.</w:t>
            </w:r>
          </w:p>
        </w:tc>
        <w:tc>
          <w:tcPr>
            <w:tcW w:w="4703" w:type="pct"/>
            <w:shd w:val="clear" w:color="auto" w:fill="auto"/>
          </w:tcPr>
          <w:p w14:paraId="72BD5528" w14:textId="1982E058" w:rsidR="0033382A" w:rsidRPr="00C61426" w:rsidRDefault="0033382A" w:rsidP="0027090D">
            <w:pPr>
              <w:tabs>
                <w:tab w:val="left" w:pos="1562"/>
              </w:tabs>
              <w:spacing w:after="0" w:line="240" w:lineRule="auto"/>
              <w:ind w:firstLine="0"/>
            </w:pPr>
            <w:r w:rsidRPr="00C61426">
              <w:rPr>
                <w:bCs/>
              </w:rPr>
              <w:t>Visi 25</w:t>
            </w:r>
            <w:r w:rsidR="000C2FC5">
              <w:rPr>
                <w:bCs/>
              </w:rPr>
              <w:t xml:space="preserve"> </w:t>
            </w:r>
            <w:proofErr w:type="spellStart"/>
            <w:r w:rsidRPr="00C61426">
              <w:rPr>
                <w:bCs/>
              </w:rPr>
              <w:t>Gbps</w:t>
            </w:r>
            <w:proofErr w:type="spellEnd"/>
            <w:r w:rsidRPr="00C61426">
              <w:rPr>
                <w:bCs/>
              </w:rPr>
              <w:t>, ir 10</w:t>
            </w:r>
            <w:r w:rsidR="009A210D">
              <w:rPr>
                <w:bCs/>
              </w:rPr>
              <w:t xml:space="preserve"> </w:t>
            </w:r>
            <w:proofErr w:type="spellStart"/>
            <w:r w:rsidRPr="00C61426">
              <w:rPr>
                <w:bCs/>
              </w:rPr>
              <w:t>Gbps</w:t>
            </w:r>
            <w:proofErr w:type="spellEnd"/>
            <w:r w:rsidRPr="00C61426">
              <w:rPr>
                <w:bCs/>
              </w:rPr>
              <w:t xml:space="preserve"> siūlomi optiniai keitikliai turi būti to paties gamintojo, kaip ir siūlomos ugniasienės arba skirtingų gamintojų, suderinami bendram darbui, ir būti visiškai su jais suderinami. Jei siūlomi skirtingų gamintojų optiniai keitikliai, turi būti pateiktas siūlomų </w:t>
            </w:r>
            <w:r w:rsidR="00E27069">
              <w:rPr>
                <w:bCs/>
              </w:rPr>
              <w:t>u</w:t>
            </w:r>
            <w:r w:rsidRPr="00C61426">
              <w:rPr>
                <w:bCs/>
              </w:rPr>
              <w:t xml:space="preserve">gniasienių </w:t>
            </w:r>
            <w:r w:rsidRPr="00F643F9">
              <w:rPr>
                <w:b/>
              </w:rPr>
              <w:t>gamintojo raštiškas patvirtinimas</w:t>
            </w:r>
            <w:r w:rsidRPr="00C61426">
              <w:rPr>
                <w:bCs/>
              </w:rPr>
              <w:t xml:space="preserve">, kad siūlomi optiniai keitikliai yra visiškai suderinami bendram darbui, bei kad visą įrangos eksploatacijos laikotarpį atnaujinus programinę įrangą, </w:t>
            </w:r>
            <w:r w:rsidR="00435130">
              <w:rPr>
                <w:bCs/>
              </w:rPr>
              <w:t>u</w:t>
            </w:r>
            <w:r w:rsidRPr="00C61426">
              <w:rPr>
                <w:bCs/>
              </w:rPr>
              <w:t xml:space="preserve">gniasienės atpažins pasiūlytus optinius keitiklius, korektiškai rodys jų serijinius numerius, gamintoją ir kitus parametrus bei </w:t>
            </w:r>
            <w:r w:rsidR="00531C07">
              <w:rPr>
                <w:bCs/>
              </w:rPr>
              <w:t>u</w:t>
            </w:r>
            <w:r w:rsidRPr="00C61426">
              <w:rPr>
                <w:bCs/>
              </w:rPr>
              <w:t>gniasienei bus teikiama gamintojo garantija be apribojimų.</w:t>
            </w:r>
          </w:p>
        </w:tc>
      </w:tr>
      <w:tr w:rsidR="0033382A" w:rsidRPr="00C61426" w14:paraId="3CD272B0" w14:textId="77777777" w:rsidTr="000945BA">
        <w:trPr>
          <w:trHeight w:val="324"/>
        </w:trPr>
        <w:tc>
          <w:tcPr>
            <w:tcW w:w="297" w:type="pct"/>
            <w:shd w:val="clear" w:color="auto" w:fill="auto"/>
            <w:noWrap/>
          </w:tcPr>
          <w:p w14:paraId="096EA09A" w14:textId="4FBF6F63" w:rsidR="0033382A" w:rsidRPr="00C61426" w:rsidRDefault="0033382A" w:rsidP="0033382A">
            <w:pPr>
              <w:ind w:firstLine="0"/>
              <w:rPr>
                <w:bCs/>
              </w:rPr>
            </w:pPr>
            <w:r w:rsidRPr="00C61426">
              <w:rPr>
                <w:bCs/>
              </w:rPr>
              <w:t>1.</w:t>
            </w:r>
            <w:r w:rsidR="00872A26">
              <w:rPr>
                <w:bCs/>
              </w:rPr>
              <w:t>7</w:t>
            </w:r>
            <w:r w:rsidRPr="00C61426">
              <w:rPr>
                <w:bCs/>
              </w:rPr>
              <w:t>.</w:t>
            </w:r>
          </w:p>
        </w:tc>
        <w:tc>
          <w:tcPr>
            <w:tcW w:w="4703" w:type="pct"/>
            <w:shd w:val="clear" w:color="auto" w:fill="auto"/>
          </w:tcPr>
          <w:p w14:paraId="7413F607" w14:textId="013906A4" w:rsidR="0033382A" w:rsidRPr="00C61426" w:rsidRDefault="0033382A" w:rsidP="0027090D">
            <w:pPr>
              <w:tabs>
                <w:tab w:val="left" w:pos="1562"/>
              </w:tabs>
              <w:spacing w:after="0" w:line="240" w:lineRule="auto"/>
              <w:ind w:firstLine="0"/>
            </w:pPr>
            <w:r w:rsidRPr="00C61426">
              <w:t>Jei licencija pagal gamintojo taisykles galioja vienam įrenginiui, licencijų reikia pateikti tiek, kiek reikalaujama įrenginių.</w:t>
            </w:r>
          </w:p>
        </w:tc>
      </w:tr>
      <w:tr w:rsidR="0033382A" w:rsidRPr="00C61426" w14:paraId="6999E211" w14:textId="77777777" w:rsidTr="000945BA">
        <w:trPr>
          <w:trHeight w:val="324"/>
        </w:trPr>
        <w:tc>
          <w:tcPr>
            <w:tcW w:w="297" w:type="pct"/>
            <w:shd w:val="clear" w:color="auto" w:fill="auto"/>
            <w:noWrap/>
          </w:tcPr>
          <w:p w14:paraId="5255CB06" w14:textId="7E20F8AF" w:rsidR="0033382A" w:rsidRPr="00C61426" w:rsidRDefault="0033382A" w:rsidP="0033382A">
            <w:pPr>
              <w:ind w:firstLine="0"/>
              <w:rPr>
                <w:bCs/>
              </w:rPr>
            </w:pPr>
            <w:r w:rsidRPr="00C61426">
              <w:t>1.</w:t>
            </w:r>
            <w:r w:rsidR="00872A26">
              <w:t>8</w:t>
            </w:r>
            <w:r w:rsidRPr="00C61426">
              <w:t>.</w:t>
            </w:r>
          </w:p>
        </w:tc>
        <w:tc>
          <w:tcPr>
            <w:tcW w:w="4703" w:type="pct"/>
            <w:shd w:val="clear" w:color="auto" w:fill="auto"/>
          </w:tcPr>
          <w:p w14:paraId="405A7727" w14:textId="76442001" w:rsidR="0033382A" w:rsidRPr="00C61426" w:rsidRDefault="0033382A" w:rsidP="0027090D">
            <w:pPr>
              <w:tabs>
                <w:tab w:val="left" w:pos="1562"/>
              </w:tabs>
              <w:spacing w:after="0" w:line="240" w:lineRule="auto"/>
              <w:ind w:firstLine="0"/>
            </w:pPr>
            <w:r w:rsidRPr="00C61426">
              <w:rPr>
                <w:bCs/>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r w:rsidR="00454212">
              <w:rPr>
                <w:bCs/>
              </w:rPr>
              <w:t>.</w:t>
            </w:r>
          </w:p>
        </w:tc>
      </w:tr>
      <w:tr w:rsidR="0033382A" w:rsidRPr="00C61426" w14:paraId="08DEDCB2" w14:textId="77777777" w:rsidTr="000945BA">
        <w:trPr>
          <w:trHeight w:val="324"/>
        </w:trPr>
        <w:tc>
          <w:tcPr>
            <w:tcW w:w="297" w:type="pct"/>
            <w:shd w:val="clear" w:color="auto" w:fill="auto"/>
            <w:noWrap/>
          </w:tcPr>
          <w:p w14:paraId="17F1F40A" w14:textId="3361FF74" w:rsidR="0033382A" w:rsidRPr="00C61426" w:rsidRDefault="0033382A" w:rsidP="0033382A">
            <w:pPr>
              <w:ind w:firstLine="0"/>
            </w:pPr>
            <w:r w:rsidRPr="00C61426">
              <w:lastRenderedPageBreak/>
              <w:t>1.</w:t>
            </w:r>
            <w:r w:rsidR="00872A26">
              <w:t>9</w:t>
            </w:r>
            <w:r w:rsidRPr="00C61426">
              <w:t>.</w:t>
            </w:r>
          </w:p>
        </w:tc>
        <w:tc>
          <w:tcPr>
            <w:tcW w:w="4703" w:type="pct"/>
            <w:shd w:val="clear" w:color="auto" w:fill="auto"/>
          </w:tcPr>
          <w:p w14:paraId="382BF18F" w14:textId="182570C1" w:rsidR="0033382A" w:rsidRPr="00C61426" w:rsidRDefault="0033382A" w:rsidP="0027090D">
            <w:pPr>
              <w:tabs>
                <w:tab w:val="left" w:pos="1562"/>
              </w:tabs>
              <w:spacing w:after="0" w:line="240" w:lineRule="auto"/>
              <w:ind w:firstLine="0"/>
              <w:rPr>
                <w:bCs/>
              </w:rPr>
            </w:pPr>
            <w:r w:rsidRPr="00C61426">
              <w:rPr>
                <w:bCs/>
              </w:rPr>
              <w:t>Perkančioji organizacija, vadovaudamasi Viešųjų pirkimų įstatymo (toliau – Įstatymas) 37 straipsnio 9 dalimi, laikys, kad prekės kelia grėsmę nacionaliniam saugumui, kai prekių gamintojas ar jį kontroliuojantis asmuo yra registruoti (jeigu gamintojas ar jį kontroliuojantis asmuo yra fizinis asmuo – nuolat gyvenantis ar turintis pilietybę) Įstatymo 92 straipsnio 14 dalyje numatytame sąraše nurodytose valstybėse ar teritorijose.</w:t>
            </w:r>
          </w:p>
        </w:tc>
      </w:tr>
      <w:tr w:rsidR="0033382A" w:rsidRPr="00C61426" w14:paraId="0F974C89" w14:textId="77777777" w:rsidTr="000945BA">
        <w:trPr>
          <w:trHeight w:val="324"/>
        </w:trPr>
        <w:tc>
          <w:tcPr>
            <w:tcW w:w="297" w:type="pct"/>
            <w:shd w:val="clear" w:color="auto" w:fill="auto"/>
            <w:noWrap/>
          </w:tcPr>
          <w:p w14:paraId="0367DB43" w14:textId="5191CE1F" w:rsidR="0033382A" w:rsidRPr="00C61426" w:rsidRDefault="0033382A" w:rsidP="0033382A">
            <w:pPr>
              <w:ind w:firstLine="0"/>
            </w:pPr>
            <w:r w:rsidRPr="00C61426">
              <w:t>1.1</w:t>
            </w:r>
            <w:r w:rsidR="00872A26">
              <w:t>0</w:t>
            </w:r>
            <w:r w:rsidRPr="00C61426">
              <w:t>.</w:t>
            </w:r>
          </w:p>
        </w:tc>
        <w:tc>
          <w:tcPr>
            <w:tcW w:w="4703" w:type="pct"/>
            <w:shd w:val="clear" w:color="auto" w:fill="auto"/>
          </w:tcPr>
          <w:p w14:paraId="42534553" w14:textId="2638B201" w:rsidR="0033382A" w:rsidRPr="00C61426" w:rsidRDefault="0033382A" w:rsidP="0027090D">
            <w:pPr>
              <w:tabs>
                <w:tab w:val="left" w:pos="1562"/>
              </w:tabs>
              <w:spacing w:after="0" w:line="240" w:lineRule="auto"/>
              <w:ind w:firstLine="0"/>
              <w:rPr>
                <w:bCs/>
              </w:rPr>
            </w:pPr>
            <w:r w:rsidRPr="00C61426">
              <w:rPr>
                <w:bCs/>
              </w:rPr>
              <w:t>Perkančioji organizacija, vadovaudamasi Įstatymo 47 straipsnio 9 dalimi, laikys, kad prekės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Įstatymo 92 straipsnio 14 dalyje numatytame sąraše nurodytose valstybėse ar teritorijose.</w:t>
            </w:r>
          </w:p>
        </w:tc>
      </w:tr>
      <w:tr w:rsidR="0033382A" w:rsidRPr="00C61426" w14:paraId="43EE3C55" w14:textId="77777777" w:rsidTr="000945BA">
        <w:trPr>
          <w:trHeight w:val="324"/>
        </w:trPr>
        <w:tc>
          <w:tcPr>
            <w:tcW w:w="297" w:type="pct"/>
            <w:shd w:val="clear" w:color="auto" w:fill="auto"/>
            <w:noWrap/>
          </w:tcPr>
          <w:p w14:paraId="74D3ACB6" w14:textId="619D51F4" w:rsidR="0033382A" w:rsidRPr="00C61426" w:rsidRDefault="0033382A" w:rsidP="0033382A">
            <w:pPr>
              <w:ind w:firstLine="0"/>
            </w:pPr>
            <w:r>
              <w:t>1.1</w:t>
            </w:r>
            <w:r w:rsidR="00872A26">
              <w:t>1</w:t>
            </w:r>
            <w:r>
              <w:t>.</w:t>
            </w:r>
          </w:p>
        </w:tc>
        <w:tc>
          <w:tcPr>
            <w:tcW w:w="4703" w:type="pct"/>
            <w:shd w:val="clear" w:color="auto" w:fill="auto"/>
          </w:tcPr>
          <w:p w14:paraId="7795ABD7" w14:textId="0680973F" w:rsidR="0033382A" w:rsidRPr="00C61426" w:rsidRDefault="008A4131" w:rsidP="0027090D">
            <w:pPr>
              <w:tabs>
                <w:tab w:val="left" w:pos="1562"/>
              </w:tabs>
              <w:spacing w:after="0" w:line="240" w:lineRule="auto"/>
              <w:ind w:firstLine="0"/>
              <w:rPr>
                <w:bCs/>
              </w:rPr>
            </w:pPr>
            <w:r>
              <w:rPr>
                <w:b/>
                <w:bCs/>
                <w:color w:val="auto"/>
              </w:rPr>
              <w:t>Tiekėjas kartu su pasiūlymu turi pateikti nuorodą į gamintojo internetinį puslapį arba kitus oficialius gamintojo dokumentus, kuriuose pateikta tiksli siūlomos techninės ar programinės įrangos specifikacija, pagrindžianti v</w:t>
            </w:r>
            <w:r w:rsidRPr="00AA011F">
              <w:rPr>
                <w:b/>
                <w:bCs/>
                <w:color w:val="auto"/>
              </w:rPr>
              <w:t>is</w:t>
            </w:r>
            <w:r>
              <w:rPr>
                <w:b/>
                <w:bCs/>
                <w:color w:val="auto"/>
              </w:rPr>
              <w:t>us</w:t>
            </w:r>
            <w:r w:rsidRPr="00AA011F">
              <w:rPr>
                <w:b/>
                <w:bCs/>
                <w:color w:val="auto"/>
              </w:rPr>
              <w:t xml:space="preserve"> funkcini</w:t>
            </w:r>
            <w:r>
              <w:rPr>
                <w:b/>
                <w:bCs/>
                <w:color w:val="auto"/>
              </w:rPr>
              <w:t>us</w:t>
            </w:r>
            <w:r w:rsidRPr="00AA011F">
              <w:rPr>
                <w:b/>
                <w:bCs/>
                <w:color w:val="auto"/>
              </w:rPr>
              <w:t xml:space="preserve"> ir našumo reikalavim</w:t>
            </w:r>
            <w:r>
              <w:rPr>
                <w:b/>
                <w:bCs/>
                <w:color w:val="auto"/>
              </w:rPr>
              <w:t>us</w:t>
            </w:r>
            <w:r w:rsidRPr="00AA011F">
              <w:rPr>
                <w:b/>
                <w:bCs/>
                <w:color w:val="auto"/>
              </w:rPr>
              <w:t xml:space="preserve">, nurodant </w:t>
            </w:r>
            <w:r>
              <w:rPr>
                <w:b/>
                <w:bCs/>
                <w:color w:val="auto"/>
              </w:rPr>
              <w:t xml:space="preserve">konkretų </w:t>
            </w:r>
            <w:r w:rsidRPr="00AA011F">
              <w:rPr>
                <w:b/>
                <w:bCs/>
                <w:color w:val="auto"/>
              </w:rPr>
              <w:t>dokumentą ir puslapio numerį</w:t>
            </w:r>
            <w:r>
              <w:rPr>
                <w:b/>
                <w:bCs/>
                <w:color w:val="auto"/>
              </w:rPr>
              <w:t>.</w:t>
            </w:r>
          </w:p>
        </w:tc>
      </w:tr>
    </w:tbl>
    <w:p w14:paraId="1D284A41" w14:textId="77777777" w:rsidR="00DF4157" w:rsidRDefault="00DF4157">
      <w:pPr>
        <w:rPr>
          <w:b/>
          <w:bCs/>
        </w:rPr>
      </w:pPr>
    </w:p>
    <w:p w14:paraId="5BA211A1" w14:textId="77777777" w:rsidR="00573938" w:rsidRPr="00573938" w:rsidRDefault="00573938">
      <w:pPr>
        <w:rPr>
          <w:b/>
          <w:bCs/>
        </w:rPr>
      </w:pPr>
    </w:p>
    <w:p w14:paraId="603B8658" w14:textId="07652225" w:rsidR="00DF4157" w:rsidRPr="003A54F6" w:rsidRDefault="00DF4157" w:rsidP="00DF4157">
      <w:pPr>
        <w:ind w:firstLine="0"/>
        <w:jc w:val="left"/>
      </w:pPr>
      <w:r w:rsidRPr="003A54F6">
        <w:t xml:space="preserve">2. </w:t>
      </w:r>
      <w:r w:rsidR="00BC7ADC" w:rsidRPr="003A54F6">
        <w:t>Ugniasienė</w:t>
      </w:r>
      <w:r w:rsidRPr="003A54F6">
        <w:t xml:space="preserve">, 4 </w:t>
      </w:r>
      <w:proofErr w:type="spellStart"/>
      <w:r w:rsidRPr="003A54F6">
        <w:t>kompl</w:t>
      </w:r>
      <w:proofErr w:type="spellEnd"/>
      <w:r w:rsidRPr="003A54F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787"/>
        <w:gridCol w:w="7229"/>
        <w:gridCol w:w="4218"/>
      </w:tblGrid>
      <w:tr w:rsidR="00386682" w:rsidRPr="00C61426" w14:paraId="67010B92" w14:textId="56119A41" w:rsidTr="00E1274F">
        <w:trPr>
          <w:trHeight w:val="231"/>
          <w:tblHeader/>
        </w:trPr>
        <w:tc>
          <w:tcPr>
            <w:tcW w:w="296" w:type="pct"/>
            <w:shd w:val="clear" w:color="auto" w:fill="F2F2F2" w:themeFill="background1" w:themeFillShade="F2"/>
            <w:noWrap/>
            <w:vAlign w:val="center"/>
          </w:tcPr>
          <w:p w14:paraId="431FDB2A" w14:textId="1E2419C7" w:rsidR="00386682" w:rsidRPr="00C61426" w:rsidRDefault="00386682" w:rsidP="00386682">
            <w:pPr>
              <w:ind w:firstLine="0"/>
              <w:jc w:val="center"/>
              <w:rPr>
                <w:b/>
                <w:bCs/>
              </w:rPr>
            </w:pPr>
            <w:r w:rsidRPr="004630C4">
              <w:rPr>
                <w:b/>
                <w:i/>
                <w:iCs/>
                <w:noProof/>
              </w:rPr>
              <w:t>Eil. Nr.</w:t>
            </w:r>
          </w:p>
        </w:tc>
        <w:tc>
          <w:tcPr>
            <w:tcW w:w="921" w:type="pct"/>
            <w:shd w:val="clear" w:color="auto" w:fill="F2F2F2" w:themeFill="background1" w:themeFillShade="F2"/>
            <w:vAlign w:val="center"/>
          </w:tcPr>
          <w:p w14:paraId="05022CB9" w14:textId="77777777" w:rsidR="0071186E" w:rsidRDefault="0071186E" w:rsidP="00386682">
            <w:pPr>
              <w:spacing w:after="0" w:line="240" w:lineRule="auto"/>
              <w:ind w:firstLine="0"/>
              <w:contextualSpacing/>
              <w:jc w:val="center"/>
              <w:rPr>
                <w:b/>
                <w:i/>
                <w:iCs/>
                <w:noProof/>
              </w:rPr>
            </w:pPr>
            <w:r>
              <w:rPr>
                <w:b/>
                <w:i/>
                <w:iCs/>
                <w:noProof/>
              </w:rPr>
              <w:t xml:space="preserve">Reikalavimo </w:t>
            </w:r>
          </w:p>
          <w:p w14:paraId="3827B96B" w14:textId="54656663" w:rsidR="00386682" w:rsidRPr="00C61426" w:rsidRDefault="0071186E" w:rsidP="00386682">
            <w:pPr>
              <w:spacing w:after="0" w:line="240" w:lineRule="auto"/>
              <w:ind w:firstLine="0"/>
              <w:contextualSpacing/>
              <w:jc w:val="center"/>
              <w:rPr>
                <w:rFonts w:eastAsia="Calibri"/>
                <w:b/>
                <w:lang w:eastAsia="en-US"/>
              </w:rPr>
            </w:pPr>
            <w:r>
              <w:rPr>
                <w:b/>
                <w:i/>
                <w:iCs/>
                <w:noProof/>
              </w:rPr>
              <w:t>p</w:t>
            </w:r>
            <w:r w:rsidR="00386682" w:rsidRPr="004630C4">
              <w:rPr>
                <w:b/>
                <w:i/>
                <w:iCs/>
                <w:noProof/>
              </w:rPr>
              <w:t>avadinimas</w:t>
            </w:r>
          </w:p>
        </w:tc>
        <w:tc>
          <w:tcPr>
            <w:tcW w:w="2389" w:type="pct"/>
            <w:shd w:val="clear" w:color="auto" w:fill="F2F2F2" w:themeFill="background1" w:themeFillShade="F2"/>
            <w:vAlign w:val="center"/>
          </w:tcPr>
          <w:p w14:paraId="46181056" w14:textId="77777777" w:rsidR="00386682" w:rsidRPr="004630C4" w:rsidRDefault="00386682" w:rsidP="00386682">
            <w:pPr>
              <w:spacing w:after="0" w:line="240" w:lineRule="auto"/>
              <w:ind w:right="-77"/>
              <w:jc w:val="center"/>
              <w:rPr>
                <w:b/>
                <w:i/>
                <w:iCs/>
                <w:noProof/>
              </w:rPr>
            </w:pPr>
            <w:r w:rsidRPr="004630C4">
              <w:rPr>
                <w:b/>
                <w:i/>
                <w:iCs/>
                <w:noProof/>
              </w:rPr>
              <w:t>Reikalaujama charakteristika</w:t>
            </w:r>
          </w:p>
          <w:p w14:paraId="6E8C5CAB" w14:textId="24378272" w:rsidR="00386682" w:rsidRPr="00C61426" w:rsidRDefault="00386682" w:rsidP="00386682">
            <w:pPr>
              <w:spacing w:after="0" w:line="240" w:lineRule="auto"/>
              <w:ind w:firstLine="0"/>
              <w:contextualSpacing/>
              <w:jc w:val="center"/>
              <w:rPr>
                <w:rFonts w:eastAsia="Calibri"/>
                <w:b/>
                <w:lang w:eastAsia="en-US"/>
              </w:rPr>
            </w:pPr>
            <w:r w:rsidRPr="004630C4">
              <w:rPr>
                <w:i/>
                <w:iCs/>
              </w:rPr>
              <w:t>(ne blogiau kaip)</w:t>
            </w:r>
          </w:p>
        </w:tc>
        <w:tc>
          <w:tcPr>
            <w:tcW w:w="1394" w:type="pct"/>
            <w:shd w:val="clear" w:color="auto" w:fill="F2F2F2" w:themeFill="background1" w:themeFillShade="F2"/>
            <w:vAlign w:val="center"/>
          </w:tcPr>
          <w:p w14:paraId="009402AB" w14:textId="51090A93" w:rsidR="00386682" w:rsidRDefault="00386682" w:rsidP="00386682">
            <w:pPr>
              <w:shd w:val="clear" w:color="auto" w:fill="F2F2F2" w:themeFill="background1" w:themeFillShade="F2"/>
              <w:spacing w:after="0" w:line="240" w:lineRule="auto"/>
              <w:ind w:right="-77" w:hanging="77"/>
              <w:jc w:val="center"/>
              <w:rPr>
                <w:b/>
                <w:bCs/>
                <w:i/>
                <w:iCs/>
                <w:noProof/>
              </w:rPr>
            </w:pPr>
            <w:r w:rsidRPr="004630C4">
              <w:rPr>
                <w:b/>
                <w:bCs/>
                <w:i/>
                <w:iCs/>
                <w:noProof/>
              </w:rPr>
              <w:t>Siūloma charakteristika</w:t>
            </w:r>
            <w:r w:rsidR="008C1C79">
              <w:rPr>
                <w:b/>
                <w:bCs/>
                <w:i/>
                <w:iCs/>
                <w:noProof/>
              </w:rPr>
              <w:t xml:space="preserve"> </w:t>
            </w:r>
            <w:r w:rsidR="008C1C79" w:rsidRPr="00F4040B">
              <w:rPr>
                <w:i/>
                <w:iCs/>
                <w:noProof/>
              </w:rPr>
              <w:t>(</w:t>
            </w:r>
            <w:r w:rsidR="008C1C79">
              <w:rPr>
                <w:i/>
                <w:iCs/>
                <w:noProof/>
              </w:rPr>
              <w:t xml:space="preserve">ir </w:t>
            </w:r>
            <w:r w:rsidR="008C1C79" w:rsidRPr="00F4040B">
              <w:rPr>
                <w:i/>
                <w:iCs/>
                <w:color w:val="auto"/>
              </w:rPr>
              <w:t>nuorod</w:t>
            </w:r>
            <w:r w:rsidR="008C1C79">
              <w:rPr>
                <w:i/>
                <w:iCs/>
                <w:color w:val="auto"/>
              </w:rPr>
              <w:t>a</w:t>
            </w:r>
            <w:r w:rsidR="008C1C79" w:rsidRPr="00F4040B">
              <w:rPr>
                <w:i/>
                <w:iCs/>
                <w:color w:val="auto"/>
              </w:rPr>
              <w:t xml:space="preserve"> į gamintojo internetinį puslapį, kuri</w:t>
            </w:r>
            <w:r w:rsidR="008C1C79">
              <w:rPr>
                <w:i/>
                <w:iCs/>
                <w:color w:val="auto"/>
              </w:rPr>
              <w:t>ame</w:t>
            </w:r>
            <w:r w:rsidR="008C1C79" w:rsidRPr="00F4040B">
              <w:rPr>
                <w:i/>
                <w:iCs/>
                <w:color w:val="auto"/>
              </w:rPr>
              <w:t xml:space="preserve"> </w:t>
            </w:r>
            <w:r w:rsidR="008C1C79">
              <w:rPr>
                <w:i/>
                <w:iCs/>
                <w:color w:val="auto"/>
              </w:rPr>
              <w:t>yra</w:t>
            </w:r>
            <w:r w:rsidR="008C1C79" w:rsidRPr="00F4040B">
              <w:rPr>
                <w:i/>
                <w:iCs/>
                <w:color w:val="auto"/>
              </w:rPr>
              <w:t xml:space="preserve"> tiksli siūlomos techninės ar programinės įrangos specifikacija, pagrindžianti visus funkcinius ir našumo reikalavimus,</w:t>
            </w:r>
            <w:r w:rsidR="008C1C79">
              <w:rPr>
                <w:i/>
                <w:iCs/>
                <w:color w:val="auto"/>
              </w:rPr>
              <w:t xml:space="preserve"> </w:t>
            </w:r>
            <w:r w:rsidR="008C1C79" w:rsidRPr="00B11B14">
              <w:rPr>
                <w:i/>
                <w:iCs/>
                <w:color w:val="auto"/>
              </w:rPr>
              <w:t xml:space="preserve">arba </w:t>
            </w:r>
            <w:r w:rsidR="008C1C79">
              <w:rPr>
                <w:i/>
                <w:iCs/>
                <w:color w:val="auto"/>
              </w:rPr>
              <w:t xml:space="preserve">pateikti </w:t>
            </w:r>
            <w:r w:rsidR="008C1C79" w:rsidRPr="00B11B14">
              <w:rPr>
                <w:i/>
                <w:iCs/>
                <w:color w:val="auto"/>
              </w:rPr>
              <w:t>kitus oficialius gamintojo dokumentus</w:t>
            </w:r>
            <w:r w:rsidR="008C1C79">
              <w:rPr>
                <w:i/>
                <w:iCs/>
                <w:color w:val="auto"/>
              </w:rPr>
              <w:t>,</w:t>
            </w:r>
            <w:r w:rsidR="008C1C79" w:rsidRPr="00F4040B">
              <w:rPr>
                <w:i/>
                <w:iCs/>
                <w:color w:val="auto"/>
              </w:rPr>
              <w:t xml:space="preserve"> nurodant konkretų dokumentą ir puslapio numerį)</w:t>
            </w:r>
          </w:p>
          <w:p w14:paraId="493716E3" w14:textId="77777777" w:rsidR="00386682" w:rsidRPr="00A77E07" w:rsidRDefault="00386682" w:rsidP="00386682">
            <w:pPr>
              <w:shd w:val="clear" w:color="auto" w:fill="F2F2F2" w:themeFill="background1" w:themeFillShade="F2"/>
              <w:spacing w:after="0" w:line="240" w:lineRule="auto"/>
              <w:ind w:right="-77" w:hanging="77"/>
              <w:jc w:val="center"/>
              <w:rPr>
                <w:i/>
                <w:iCs/>
                <w:noProof/>
                <w:sz w:val="20"/>
                <w:szCs w:val="20"/>
              </w:rPr>
            </w:pPr>
            <w:r w:rsidRPr="00A77E07">
              <w:rPr>
                <w:i/>
                <w:iCs/>
                <w:noProof/>
                <w:sz w:val="20"/>
                <w:szCs w:val="20"/>
              </w:rPr>
              <w:t>(rašyti „Atitinka“ arba „Taip“ neleidžiama)</w:t>
            </w:r>
          </w:p>
          <w:p w14:paraId="7C579836" w14:textId="6175E838" w:rsidR="00386682" w:rsidRPr="00C61426" w:rsidRDefault="00386682" w:rsidP="00386682">
            <w:pPr>
              <w:spacing w:after="0" w:line="240" w:lineRule="auto"/>
              <w:ind w:firstLine="0"/>
              <w:contextualSpacing/>
              <w:jc w:val="center"/>
              <w:rPr>
                <w:rFonts w:eastAsia="Calibri"/>
                <w:b/>
                <w:lang w:eastAsia="en-US"/>
              </w:rPr>
            </w:pPr>
            <w:r w:rsidRPr="004630C4">
              <w:rPr>
                <w:b/>
                <w:i/>
                <w:iCs/>
                <w:color w:val="FF0000"/>
              </w:rPr>
              <w:t>(Pildo tiekėjas)</w:t>
            </w:r>
          </w:p>
        </w:tc>
      </w:tr>
      <w:tr w:rsidR="00DA335D" w:rsidRPr="00C61426" w14:paraId="658C7913" w14:textId="6B9E22AE" w:rsidTr="006A5AF7">
        <w:trPr>
          <w:trHeight w:val="2174"/>
        </w:trPr>
        <w:tc>
          <w:tcPr>
            <w:tcW w:w="296" w:type="pct"/>
            <w:shd w:val="clear" w:color="auto" w:fill="auto"/>
            <w:noWrap/>
          </w:tcPr>
          <w:p w14:paraId="6FFF6BD9" w14:textId="77777777" w:rsidR="00DA335D" w:rsidRPr="00C61426" w:rsidRDefault="00DA335D" w:rsidP="0033382A">
            <w:pPr>
              <w:ind w:firstLine="0"/>
              <w:rPr>
                <w:bCs/>
              </w:rPr>
            </w:pPr>
            <w:r w:rsidRPr="00C61426">
              <w:rPr>
                <w:bCs/>
              </w:rPr>
              <w:t>2.1.</w:t>
            </w:r>
          </w:p>
        </w:tc>
        <w:tc>
          <w:tcPr>
            <w:tcW w:w="921" w:type="pct"/>
          </w:tcPr>
          <w:p w14:paraId="34D94936"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Sprendimo architektūra ir sudedamosios dalys</w:t>
            </w:r>
          </w:p>
        </w:tc>
        <w:tc>
          <w:tcPr>
            <w:tcW w:w="2389" w:type="pct"/>
          </w:tcPr>
          <w:p w14:paraId="0EDA6D51" w14:textId="362A089B" w:rsidR="00DA335D" w:rsidRPr="00C61426" w:rsidRDefault="00DA335D" w:rsidP="0027090D">
            <w:pPr>
              <w:spacing w:after="0" w:line="240" w:lineRule="auto"/>
              <w:ind w:firstLine="0"/>
            </w:pPr>
            <w:r w:rsidRPr="00C61426">
              <w:t>Ugniasienė skirt</w:t>
            </w:r>
            <w:r w:rsidR="00CD147E">
              <w:t>a</w:t>
            </w:r>
            <w:r w:rsidRPr="00C61426">
              <w:t xml:space="preserve"> užtikrinti įsibrovimų aptikimą ir prevenciją, URL filtravimą, srautų turinio kontrolę. Kiekviena </w:t>
            </w:r>
            <w:r w:rsidR="00CD147E">
              <w:t>ugniasienė</w:t>
            </w:r>
            <w:r w:rsidRPr="00C61426">
              <w:t xml:space="preserve"> turi dirbti kaip nepriklausomas narys, ir turi būti galimybė </w:t>
            </w:r>
            <w:proofErr w:type="spellStart"/>
            <w:r w:rsidR="00CD147E">
              <w:t>ugiasienes</w:t>
            </w:r>
            <w:proofErr w:type="spellEnd"/>
            <w:r w:rsidR="00CD147E" w:rsidRPr="00C61426">
              <w:t xml:space="preserve"> </w:t>
            </w:r>
            <w:r w:rsidRPr="00C61426">
              <w:t>sujungti į aukšto patikimumo telkinį. Turi būti pateikta visa aparatinė-programinė įranga ir licencijos</w:t>
            </w:r>
            <w:r w:rsidR="00322684">
              <w:t>,</w:t>
            </w:r>
            <w:r w:rsidRPr="00C61426">
              <w:t xml:space="preserve"> leidžiančios </w:t>
            </w:r>
            <w:r>
              <w:rPr>
                <w:color w:val="000000" w:themeColor="text1"/>
              </w:rPr>
              <w:t>u</w:t>
            </w:r>
            <w:r w:rsidRPr="00C61426">
              <w:rPr>
                <w:color w:val="000000" w:themeColor="text1"/>
              </w:rPr>
              <w:t>gniasienes</w:t>
            </w:r>
            <w:r w:rsidRPr="00C61426">
              <w:t xml:space="preserve"> diegti kaip nepriklausomus narius ir kaip aušto patikimumo telkinio narius. </w:t>
            </w:r>
          </w:p>
          <w:p w14:paraId="6CA087F3" w14:textId="77777777" w:rsidR="00DA335D" w:rsidRPr="00C61426" w:rsidRDefault="00DA335D" w:rsidP="0027090D">
            <w:pPr>
              <w:spacing w:after="0" w:line="240" w:lineRule="auto"/>
              <w:ind w:firstLine="0"/>
              <w:contextualSpacing/>
              <w:rPr>
                <w:rFonts w:eastAsia="Calibri"/>
                <w:lang w:eastAsia="en-US"/>
              </w:rPr>
            </w:pPr>
            <w:r w:rsidRPr="00C61426">
              <w:t xml:space="preserve">Žemiau pateikiami reikalavimai taikomi kiekvienam nariui atskirai </w:t>
            </w:r>
            <w:proofErr w:type="spellStart"/>
            <w:r w:rsidRPr="00C61426">
              <w:t>t.y</w:t>
            </w:r>
            <w:proofErr w:type="spellEnd"/>
            <w:r w:rsidRPr="00C61426">
              <w:t>. reikalavimus turi tenkinti kiekvienas iš telkinio narių.</w:t>
            </w:r>
          </w:p>
        </w:tc>
        <w:tc>
          <w:tcPr>
            <w:tcW w:w="1394" w:type="pct"/>
          </w:tcPr>
          <w:p w14:paraId="2CA557FC" w14:textId="77777777" w:rsidR="00DA335D" w:rsidRPr="00C61426" w:rsidRDefault="00DA335D" w:rsidP="0027090D">
            <w:pPr>
              <w:spacing w:after="0" w:line="240" w:lineRule="auto"/>
              <w:ind w:firstLine="0"/>
            </w:pPr>
          </w:p>
        </w:tc>
      </w:tr>
      <w:tr w:rsidR="00DA335D" w:rsidRPr="00C61426" w14:paraId="4199671B" w14:textId="5845FE92" w:rsidTr="00E1274F">
        <w:trPr>
          <w:trHeight w:val="231"/>
        </w:trPr>
        <w:tc>
          <w:tcPr>
            <w:tcW w:w="296" w:type="pct"/>
            <w:shd w:val="clear" w:color="auto" w:fill="auto"/>
            <w:noWrap/>
          </w:tcPr>
          <w:p w14:paraId="590DBB39" w14:textId="487507D7" w:rsidR="00DA335D" w:rsidRPr="00C61426" w:rsidRDefault="00D929BC" w:rsidP="0033382A">
            <w:pPr>
              <w:ind w:firstLine="0"/>
              <w:rPr>
                <w:bCs/>
              </w:rPr>
            </w:pPr>
            <w:r>
              <w:rPr>
                <w:bCs/>
              </w:rPr>
              <w:t>2</w:t>
            </w:r>
            <w:r w:rsidR="00DA335D" w:rsidRPr="00C61426">
              <w:rPr>
                <w:bCs/>
              </w:rPr>
              <w:t>.2.</w:t>
            </w:r>
          </w:p>
        </w:tc>
        <w:tc>
          <w:tcPr>
            <w:tcW w:w="921" w:type="pct"/>
          </w:tcPr>
          <w:p w14:paraId="7ED45411"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Sprendimo narių įrangos gamintojas, modelis, modifikacija (jei yra)</w:t>
            </w:r>
          </w:p>
        </w:tc>
        <w:tc>
          <w:tcPr>
            <w:tcW w:w="2389" w:type="pct"/>
            <w:vAlign w:val="center"/>
          </w:tcPr>
          <w:p w14:paraId="32AA12A1" w14:textId="77777777" w:rsidR="00DA335D" w:rsidRPr="00C61426" w:rsidRDefault="00DA335D" w:rsidP="0027090D">
            <w:pPr>
              <w:spacing w:after="0" w:line="240" w:lineRule="auto"/>
              <w:ind w:firstLine="0"/>
              <w:contextualSpacing/>
              <w:rPr>
                <w:rFonts w:eastAsia="Calibri"/>
                <w:lang w:eastAsia="en-US"/>
              </w:rPr>
            </w:pPr>
            <w:r w:rsidRPr="00C61426">
              <w:t>Būtina išvardinti siūlomos įrangos komponentus, jų kiekius, modelius, gamintoją ir produktų kodus. Jeigu siūloma įranga licencijuojama, būtina pateikti licencijų kodus ir trumpą funkcionalumo aprašymą, kurį kiekviena licencija suteikia ir kaip tai atitinka reikalavimus.</w:t>
            </w:r>
          </w:p>
        </w:tc>
        <w:tc>
          <w:tcPr>
            <w:tcW w:w="1394" w:type="pct"/>
          </w:tcPr>
          <w:p w14:paraId="1043FCE9" w14:textId="77777777" w:rsidR="00DA335D" w:rsidRPr="00C61426" w:rsidRDefault="00DA335D" w:rsidP="0027090D">
            <w:pPr>
              <w:spacing w:after="0" w:line="240" w:lineRule="auto"/>
              <w:ind w:firstLine="0"/>
              <w:contextualSpacing/>
            </w:pPr>
          </w:p>
        </w:tc>
      </w:tr>
      <w:tr w:rsidR="00DA335D" w:rsidRPr="00C61426" w14:paraId="6E5F095D" w14:textId="5ED76D3F" w:rsidTr="00E1274F">
        <w:trPr>
          <w:trHeight w:val="231"/>
        </w:trPr>
        <w:tc>
          <w:tcPr>
            <w:tcW w:w="296" w:type="pct"/>
            <w:shd w:val="clear" w:color="auto" w:fill="auto"/>
            <w:noWrap/>
          </w:tcPr>
          <w:p w14:paraId="35154EA0" w14:textId="77777777" w:rsidR="00DA335D" w:rsidRPr="00C61426" w:rsidRDefault="00DA335D" w:rsidP="0033382A">
            <w:pPr>
              <w:ind w:firstLine="0"/>
              <w:rPr>
                <w:bCs/>
              </w:rPr>
            </w:pPr>
            <w:r w:rsidRPr="00C61426">
              <w:rPr>
                <w:bCs/>
              </w:rPr>
              <w:lastRenderedPageBreak/>
              <w:t>2.3.</w:t>
            </w:r>
          </w:p>
        </w:tc>
        <w:tc>
          <w:tcPr>
            <w:tcW w:w="921" w:type="pct"/>
          </w:tcPr>
          <w:p w14:paraId="0D762579" w14:textId="77777777" w:rsidR="00DA335D" w:rsidRPr="00C61426" w:rsidRDefault="00DA335D" w:rsidP="0027090D">
            <w:pPr>
              <w:spacing w:after="0" w:line="240" w:lineRule="auto"/>
              <w:ind w:firstLine="0"/>
              <w:contextualSpacing/>
              <w:rPr>
                <w:rFonts w:eastAsia="Calibri"/>
                <w:lang w:eastAsia="en-US"/>
              </w:rPr>
            </w:pPr>
            <w:r w:rsidRPr="00C61426">
              <w:t>Surinkimo reikalavimai</w:t>
            </w:r>
          </w:p>
        </w:tc>
        <w:tc>
          <w:tcPr>
            <w:tcW w:w="2389" w:type="pct"/>
            <w:vAlign w:val="center"/>
          </w:tcPr>
          <w:p w14:paraId="0888422A" w14:textId="1EE9835C" w:rsidR="00DA335D" w:rsidRPr="00C61426" w:rsidRDefault="00DA335D" w:rsidP="0027090D">
            <w:pPr>
              <w:spacing w:after="0" w:line="240" w:lineRule="auto"/>
              <w:ind w:firstLine="0"/>
              <w:contextualSpacing/>
              <w:rPr>
                <w:rFonts w:eastAsia="Calibri"/>
                <w:lang w:eastAsia="en-US"/>
              </w:rPr>
            </w:pPr>
            <w:r w:rsidRPr="00687016">
              <w:t>Ugniasienė</w:t>
            </w:r>
            <w:r w:rsidRPr="00687016">
              <w:rPr>
                <w:color w:val="000000" w:themeColor="text1"/>
              </w:rPr>
              <w:t xml:space="preserve"> turi būti specializuotas aparatinis-programinis įrenginys</w:t>
            </w:r>
            <w:r w:rsidR="00AB0872">
              <w:rPr>
                <w:color w:val="000000" w:themeColor="text1"/>
              </w:rPr>
              <w:t>,</w:t>
            </w:r>
            <w:r w:rsidRPr="00687016">
              <w:rPr>
                <w:color w:val="000000" w:themeColor="text1"/>
              </w:rPr>
              <w:t xml:space="preserve"> komplektuojamas paties gamintojo. </w:t>
            </w:r>
            <w:r w:rsidRPr="00687016">
              <w:t>Ugniasienę</w:t>
            </w:r>
            <w:r w:rsidRPr="00687016">
              <w:rPr>
                <w:color w:val="000000" w:themeColor="text1"/>
              </w:rPr>
              <w:t xml:space="preserve"> sudarantys aparatiniai komponentai (procesoriai, atmintis ir kt.) turi būti suderinti tarpusavyje, pagaminti vieno gamintojo arba kelių gamintojų, tačiau turi būti pateiktas ugniasienės gamintojo patvirtinimas dėl komponentų tarpusavio suderinamumo.</w:t>
            </w:r>
            <w:r w:rsidRPr="00C61426">
              <w:rPr>
                <w:color w:val="000000" w:themeColor="text1"/>
              </w:rPr>
              <w:t xml:space="preserve"> </w:t>
            </w:r>
          </w:p>
        </w:tc>
        <w:tc>
          <w:tcPr>
            <w:tcW w:w="1394" w:type="pct"/>
          </w:tcPr>
          <w:p w14:paraId="0986F6D6" w14:textId="77777777" w:rsidR="00DA335D" w:rsidRPr="00687016" w:rsidRDefault="00DA335D" w:rsidP="0027090D">
            <w:pPr>
              <w:spacing w:after="0" w:line="240" w:lineRule="auto"/>
              <w:ind w:firstLine="0"/>
              <w:contextualSpacing/>
            </w:pPr>
          </w:p>
        </w:tc>
      </w:tr>
      <w:tr w:rsidR="00DA335D" w:rsidRPr="00C61426" w14:paraId="46EBC840" w14:textId="1B0AE1F1" w:rsidTr="00E1274F">
        <w:trPr>
          <w:trHeight w:val="231"/>
        </w:trPr>
        <w:tc>
          <w:tcPr>
            <w:tcW w:w="296" w:type="pct"/>
            <w:shd w:val="clear" w:color="auto" w:fill="auto"/>
            <w:noWrap/>
          </w:tcPr>
          <w:p w14:paraId="4EF73942" w14:textId="77777777" w:rsidR="00DA335D" w:rsidRPr="00C61426" w:rsidRDefault="00DA335D" w:rsidP="0033382A">
            <w:pPr>
              <w:ind w:firstLine="0"/>
              <w:rPr>
                <w:bCs/>
              </w:rPr>
            </w:pPr>
            <w:r w:rsidRPr="00C61426">
              <w:rPr>
                <w:bCs/>
              </w:rPr>
              <w:t>2.4.</w:t>
            </w:r>
          </w:p>
        </w:tc>
        <w:tc>
          <w:tcPr>
            <w:tcW w:w="921" w:type="pct"/>
          </w:tcPr>
          <w:p w14:paraId="7D5C7835" w14:textId="77777777" w:rsidR="00DA335D" w:rsidRPr="00C61426" w:rsidRDefault="00DA335D" w:rsidP="0027090D">
            <w:pPr>
              <w:spacing w:after="0" w:line="240" w:lineRule="auto"/>
              <w:ind w:firstLine="0"/>
              <w:contextualSpacing/>
              <w:rPr>
                <w:rFonts w:eastAsia="Calibri"/>
                <w:lang w:eastAsia="en-US"/>
              </w:rPr>
            </w:pPr>
            <w:r w:rsidRPr="00C61426">
              <w:t>Korpusas</w:t>
            </w:r>
          </w:p>
        </w:tc>
        <w:tc>
          <w:tcPr>
            <w:tcW w:w="2389" w:type="pct"/>
            <w:vAlign w:val="center"/>
          </w:tcPr>
          <w:p w14:paraId="5F7C8449" w14:textId="75530CCF" w:rsidR="00DA335D" w:rsidRPr="00C61426" w:rsidRDefault="00DA335D" w:rsidP="0027090D">
            <w:pPr>
              <w:spacing w:after="0" w:line="240" w:lineRule="auto"/>
              <w:ind w:firstLine="0"/>
              <w:contextualSpacing/>
              <w:rPr>
                <w:rFonts w:eastAsia="Calibri"/>
                <w:lang w:eastAsia="en-US"/>
              </w:rPr>
            </w:pPr>
            <w:r w:rsidRPr="00C61426">
              <w:rPr>
                <w:color w:val="000000" w:themeColor="text1"/>
              </w:rPr>
              <w:t xml:space="preserve">Siūloma </w:t>
            </w:r>
            <w:r>
              <w:t>u</w:t>
            </w:r>
            <w:r w:rsidRPr="00C61426">
              <w:t xml:space="preserve">gniasienės </w:t>
            </w:r>
            <w:r w:rsidRPr="00C61426">
              <w:rPr>
                <w:color w:val="000000" w:themeColor="text1"/>
              </w:rPr>
              <w:t>įranga turi būti pritaikyta montavimui į standartinę 19 colių įrangos montavimui skirtą spintą su visais montavimui reikalingais priedais (įskaitant bet neapsiribojant tvirtinimo elementais).</w:t>
            </w:r>
          </w:p>
        </w:tc>
        <w:tc>
          <w:tcPr>
            <w:tcW w:w="1394" w:type="pct"/>
          </w:tcPr>
          <w:p w14:paraId="0B8A96A6" w14:textId="77777777" w:rsidR="00DA335D" w:rsidRPr="00C61426" w:rsidRDefault="00DA335D" w:rsidP="0027090D">
            <w:pPr>
              <w:spacing w:after="0" w:line="240" w:lineRule="auto"/>
              <w:ind w:firstLine="0"/>
              <w:contextualSpacing/>
              <w:rPr>
                <w:color w:val="000000" w:themeColor="text1"/>
              </w:rPr>
            </w:pPr>
          </w:p>
        </w:tc>
      </w:tr>
      <w:tr w:rsidR="00DA335D" w:rsidRPr="00C61426" w14:paraId="64D0C883" w14:textId="2DE4810E" w:rsidTr="00E1274F">
        <w:trPr>
          <w:trHeight w:val="231"/>
        </w:trPr>
        <w:tc>
          <w:tcPr>
            <w:tcW w:w="296" w:type="pct"/>
            <w:shd w:val="clear" w:color="auto" w:fill="auto"/>
            <w:noWrap/>
          </w:tcPr>
          <w:p w14:paraId="5E6E1005" w14:textId="77777777" w:rsidR="00DA335D" w:rsidRPr="00C61426" w:rsidRDefault="00DA335D" w:rsidP="0033382A">
            <w:pPr>
              <w:ind w:firstLine="0"/>
              <w:rPr>
                <w:bCs/>
              </w:rPr>
            </w:pPr>
            <w:r w:rsidRPr="00C61426">
              <w:rPr>
                <w:bCs/>
              </w:rPr>
              <w:t>2.5.</w:t>
            </w:r>
          </w:p>
        </w:tc>
        <w:tc>
          <w:tcPr>
            <w:tcW w:w="921" w:type="pct"/>
            <w:tcBorders>
              <w:bottom w:val="single" w:sz="4" w:space="0" w:color="auto"/>
            </w:tcBorders>
          </w:tcPr>
          <w:p w14:paraId="3F6988AD" w14:textId="77777777" w:rsidR="00DA335D" w:rsidRPr="00C61426" w:rsidRDefault="00DA335D" w:rsidP="0027090D">
            <w:pPr>
              <w:spacing w:after="0" w:line="240" w:lineRule="auto"/>
              <w:ind w:firstLine="0"/>
              <w:contextualSpacing/>
              <w:rPr>
                <w:rFonts w:eastAsia="Calibri"/>
                <w:lang w:eastAsia="en-US"/>
              </w:rPr>
            </w:pPr>
            <w:r w:rsidRPr="00C61426">
              <w:t>Maitinimo šaltiniai</w:t>
            </w:r>
          </w:p>
        </w:tc>
        <w:tc>
          <w:tcPr>
            <w:tcW w:w="2389" w:type="pct"/>
            <w:tcBorders>
              <w:bottom w:val="single" w:sz="4" w:space="0" w:color="auto"/>
            </w:tcBorders>
            <w:vAlign w:val="center"/>
          </w:tcPr>
          <w:p w14:paraId="4EAD2E29" w14:textId="3F712AA1" w:rsidR="00DA335D" w:rsidRPr="00C61426" w:rsidRDefault="00DA335D" w:rsidP="0027090D">
            <w:pPr>
              <w:spacing w:after="0" w:line="240" w:lineRule="auto"/>
              <w:ind w:firstLine="0"/>
              <w:contextualSpacing/>
              <w:rPr>
                <w:rFonts w:eastAsia="Calibri"/>
                <w:lang w:eastAsia="en-US"/>
              </w:rPr>
            </w:pPr>
            <w:r w:rsidRPr="00C61426">
              <w:t xml:space="preserve">Dubliuoti </w:t>
            </w:r>
            <w:r w:rsidRPr="00C61426">
              <w:rPr>
                <w:color w:val="000000" w:themeColor="text1"/>
              </w:rPr>
              <w:t xml:space="preserve">pakankamos galios </w:t>
            </w:r>
            <w:r w:rsidRPr="00C61426">
              <w:t xml:space="preserve">vidiniai maitinimo šaltiniai, kurie užtikrina aukštą patikimumą. Ugniasienė turi veikti sugedus vienam maitinimo šaltiniui. </w:t>
            </w:r>
            <w:r w:rsidRPr="00C61426">
              <w:rPr>
                <w:color w:val="000000" w:themeColor="text1"/>
              </w:rPr>
              <w:t>Pritaikyti prijungti prie 220 – 240 V, 50 – 60 Hz kintamos srovės elektros tinklo.</w:t>
            </w:r>
          </w:p>
        </w:tc>
        <w:tc>
          <w:tcPr>
            <w:tcW w:w="1394" w:type="pct"/>
            <w:tcBorders>
              <w:bottom w:val="single" w:sz="4" w:space="0" w:color="auto"/>
            </w:tcBorders>
          </w:tcPr>
          <w:p w14:paraId="3237D2D9" w14:textId="77777777" w:rsidR="00DA335D" w:rsidRPr="00C61426" w:rsidRDefault="00DA335D" w:rsidP="0027090D">
            <w:pPr>
              <w:spacing w:after="0" w:line="240" w:lineRule="auto"/>
              <w:ind w:firstLine="0"/>
              <w:contextualSpacing/>
            </w:pPr>
          </w:p>
        </w:tc>
      </w:tr>
      <w:tr w:rsidR="00DA335D" w:rsidRPr="00C61426" w14:paraId="68FF5886" w14:textId="68ACAB23" w:rsidTr="00E1274F">
        <w:trPr>
          <w:trHeight w:val="231"/>
        </w:trPr>
        <w:tc>
          <w:tcPr>
            <w:tcW w:w="296" w:type="pct"/>
            <w:shd w:val="clear" w:color="auto" w:fill="auto"/>
            <w:noWrap/>
          </w:tcPr>
          <w:p w14:paraId="38A93FD4" w14:textId="77777777" w:rsidR="00DA335D" w:rsidRPr="00C61426" w:rsidRDefault="00DA335D" w:rsidP="0033382A">
            <w:pPr>
              <w:ind w:firstLine="0"/>
              <w:rPr>
                <w:bCs/>
              </w:rPr>
            </w:pPr>
            <w:r w:rsidRPr="00C61426">
              <w:rPr>
                <w:bCs/>
              </w:rPr>
              <w:t>2.6.</w:t>
            </w:r>
          </w:p>
        </w:tc>
        <w:tc>
          <w:tcPr>
            <w:tcW w:w="921" w:type="pct"/>
            <w:tcBorders>
              <w:bottom w:val="single" w:sz="4" w:space="0" w:color="auto"/>
            </w:tcBorders>
          </w:tcPr>
          <w:p w14:paraId="5002739E" w14:textId="77777777" w:rsidR="00DA335D" w:rsidRPr="00C61426" w:rsidRDefault="00DA335D" w:rsidP="0027090D">
            <w:pPr>
              <w:spacing w:after="0" w:line="240" w:lineRule="auto"/>
              <w:ind w:firstLine="0"/>
              <w:contextualSpacing/>
              <w:rPr>
                <w:rFonts w:eastAsia="Calibri"/>
                <w:lang w:eastAsia="en-US"/>
              </w:rPr>
            </w:pPr>
            <w:r w:rsidRPr="00C61426">
              <w:t>Tinklo prievadai</w:t>
            </w:r>
          </w:p>
        </w:tc>
        <w:tc>
          <w:tcPr>
            <w:tcW w:w="2389" w:type="pct"/>
            <w:tcBorders>
              <w:bottom w:val="single" w:sz="4" w:space="0" w:color="auto"/>
            </w:tcBorders>
            <w:vAlign w:val="center"/>
          </w:tcPr>
          <w:p w14:paraId="091A58CE" w14:textId="4786B099" w:rsidR="00DA335D" w:rsidRPr="00C61426" w:rsidRDefault="00DA335D" w:rsidP="0027090D">
            <w:pPr>
              <w:tabs>
                <w:tab w:val="left" w:pos="534"/>
              </w:tabs>
              <w:spacing w:after="0" w:line="240" w:lineRule="auto"/>
              <w:ind w:firstLine="0"/>
            </w:pPr>
            <w:r w:rsidRPr="00C61426">
              <w:t>1. Ne mažiau kaip 4 vnt. 10 GE SFP+/ 1 GE SFP lizdų.</w:t>
            </w:r>
          </w:p>
          <w:p w14:paraId="52CD9999" w14:textId="08C74D3E" w:rsidR="00DA335D" w:rsidRPr="00C61426" w:rsidRDefault="00DA335D" w:rsidP="0027090D">
            <w:pPr>
              <w:tabs>
                <w:tab w:val="left" w:pos="534"/>
              </w:tabs>
              <w:spacing w:after="0" w:line="240" w:lineRule="auto"/>
              <w:ind w:firstLine="0"/>
            </w:pPr>
            <w:r w:rsidRPr="00C61426">
              <w:t xml:space="preserve">2. Ne mažiau kaip 4 vnt. 25 GE SFP28/ 10 GE SFP+ lizdų. </w:t>
            </w:r>
          </w:p>
          <w:p w14:paraId="348A565A" w14:textId="77777777" w:rsidR="00DA335D" w:rsidRPr="00C61426" w:rsidRDefault="00DA335D" w:rsidP="0027090D">
            <w:pPr>
              <w:tabs>
                <w:tab w:val="left" w:pos="534"/>
              </w:tabs>
              <w:spacing w:after="0" w:line="240" w:lineRule="auto"/>
              <w:ind w:firstLine="0"/>
            </w:pPr>
            <w:r w:rsidRPr="00C61426">
              <w:t>3. Ne mažiau kaip 8 vnt. 1 GE SFP lizdų.</w:t>
            </w:r>
          </w:p>
          <w:p w14:paraId="3A1F9762" w14:textId="4C25C3B2" w:rsidR="00DA335D" w:rsidRPr="00C61426" w:rsidRDefault="00DA335D" w:rsidP="0027090D">
            <w:pPr>
              <w:tabs>
                <w:tab w:val="left" w:pos="534"/>
              </w:tabs>
              <w:spacing w:after="0" w:line="240" w:lineRule="auto"/>
              <w:ind w:firstLine="0"/>
              <w:rPr>
                <w:rFonts w:eastAsia="Calibri"/>
                <w:lang w:eastAsia="en-US"/>
              </w:rPr>
            </w:pPr>
            <w:r w:rsidRPr="00C61426">
              <w:t xml:space="preserve">4. Ne mažiau kaip 16 vnt. 1 GE RJ45 lizdų. </w:t>
            </w:r>
          </w:p>
        </w:tc>
        <w:tc>
          <w:tcPr>
            <w:tcW w:w="1394" w:type="pct"/>
            <w:tcBorders>
              <w:bottom w:val="single" w:sz="4" w:space="0" w:color="auto"/>
            </w:tcBorders>
          </w:tcPr>
          <w:p w14:paraId="432E3994" w14:textId="77777777" w:rsidR="00DA335D" w:rsidRPr="00C61426" w:rsidRDefault="00DA335D" w:rsidP="0027090D">
            <w:pPr>
              <w:tabs>
                <w:tab w:val="left" w:pos="534"/>
              </w:tabs>
              <w:spacing w:after="0" w:line="240" w:lineRule="auto"/>
              <w:ind w:firstLine="0"/>
            </w:pPr>
          </w:p>
        </w:tc>
      </w:tr>
      <w:tr w:rsidR="00DA335D" w:rsidRPr="00C61426" w14:paraId="5AF9025B" w14:textId="0C91B6DA" w:rsidTr="00E1274F">
        <w:trPr>
          <w:trHeight w:val="231"/>
        </w:trPr>
        <w:tc>
          <w:tcPr>
            <w:tcW w:w="296" w:type="pct"/>
            <w:shd w:val="clear" w:color="auto" w:fill="auto"/>
            <w:noWrap/>
          </w:tcPr>
          <w:p w14:paraId="26F4094A" w14:textId="77777777" w:rsidR="00DA335D" w:rsidRPr="00C61426" w:rsidRDefault="00DA335D" w:rsidP="0033382A">
            <w:pPr>
              <w:ind w:firstLine="0"/>
              <w:rPr>
                <w:bCs/>
              </w:rPr>
            </w:pPr>
            <w:r w:rsidRPr="00C61426">
              <w:rPr>
                <w:bCs/>
              </w:rPr>
              <w:t>2.7.</w:t>
            </w:r>
          </w:p>
        </w:tc>
        <w:tc>
          <w:tcPr>
            <w:tcW w:w="921" w:type="pct"/>
            <w:tcBorders>
              <w:bottom w:val="single" w:sz="4" w:space="0" w:color="auto"/>
            </w:tcBorders>
          </w:tcPr>
          <w:p w14:paraId="7B1511FA" w14:textId="77777777" w:rsidR="00DA335D" w:rsidRPr="00C61426" w:rsidRDefault="00DA335D" w:rsidP="0027090D">
            <w:pPr>
              <w:spacing w:after="0" w:line="240" w:lineRule="auto"/>
              <w:ind w:firstLine="0"/>
              <w:contextualSpacing/>
              <w:rPr>
                <w:rFonts w:eastAsia="Calibri"/>
                <w:lang w:eastAsia="en-US"/>
              </w:rPr>
            </w:pPr>
            <w:r w:rsidRPr="00C61426">
              <w:t>Tinklo prievadų moduliai</w:t>
            </w:r>
          </w:p>
        </w:tc>
        <w:tc>
          <w:tcPr>
            <w:tcW w:w="2389" w:type="pct"/>
            <w:tcBorders>
              <w:bottom w:val="single" w:sz="4" w:space="0" w:color="auto"/>
            </w:tcBorders>
            <w:vAlign w:val="center"/>
          </w:tcPr>
          <w:p w14:paraId="616AFE90" w14:textId="77777777" w:rsidR="00DA335D" w:rsidRPr="00C61426" w:rsidRDefault="00DA335D" w:rsidP="0027090D">
            <w:pPr>
              <w:spacing w:after="0" w:line="240" w:lineRule="auto"/>
              <w:ind w:firstLine="0"/>
              <w:contextualSpacing/>
            </w:pPr>
            <w:r w:rsidRPr="00C61426">
              <w:t xml:space="preserve">1. Į kiekvieną ugniasienę privalo būti įtraukta ne mažiau kaip 2 vnt. 25 </w:t>
            </w:r>
            <w:proofErr w:type="spellStart"/>
            <w:r w:rsidRPr="00C61426">
              <w:t>Gbps</w:t>
            </w:r>
            <w:proofErr w:type="spellEnd"/>
            <w:r w:rsidRPr="00C61426">
              <w:t xml:space="preserve"> greitaveikos SFP28 standarto optiniai moduliai, skirti dirbti ilgais atstumais (iki 10 km) naudojant optinius "</w:t>
            </w:r>
            <w:proofErr w:type="spellStart"/>
            <w:r w:rsidRPr="00C61426">
              <w:t>Single</w:t>
            </w:r>
            <w:proofErr w:type="spellEnd"/>
            <w:r w:rsidRPr="00C61426">
              <w:t xml:space="preserve"> </w:t>
            </w:r>
            <w:proofErr w:type="spellStart"/>
            <w:r w:rsidRPr="00C61426">
              <w:t>Mode</w:t>
            </w:r>
            <w:proofErr w:type="spellEnd"/>
            <w:r w:rsidRPr="00C61426">
              <w:t xml:space="preserve">" kabelius. </w:t>
            </w:r>
          </w:p>
          <w:p w14:paraId="725FA991" w14:textId="22615A17" w:rsidR="00DA335D" w:rsidRPr="00C61426" w:rsidRDefault="00DA335D" w:rsidP="0027090D">
            <w:pPr>
              <w:spacing w:after="0" w:line="240" w:lineRule="auto"/>
              <w:ind w:firstLine="0"/>
              <w:contextualSpacing/>
              <w:rPr>
                <w:rFonts w:eastAsia="Calibri"/>
                <w:lang w:eastAsia="en-US"/>
              </w:rPr>
            </w:pPr>
            <w:r w:rsidRPr="00C61426">
              <w:t>2. Į kiekvieną ugniasienę privalo būti įtraukta ne mažiau kaip 4 vnt. 10</w:t>
            </w:r>
            <w:r>
              <w:t xml:space="preserve"> </w:t>
            </w:r>
            <w:proofErr w:type="spellStart"/>
            <w:r w:rsidRPr="00C61426">
              <w:t>Gbps</w:t>
            </w:r>
            <w:proofErr w:type="spellEnd"/>
            <w:r w:rsidRPr="00C61426">
              <w:t xml:space="preserve"> greitaveikos SFP+ standarto optiniai moduliai, skirti dirbti ilgais atstumais (iki 10 km) naudojant optinius "</w:t>
            </w:r>
            <w:proofErr w:type="spellStart"/>
            <w:r w:rsidRPr="00C61426">
              <w:t>Single</w:t>
            </w:r>
            <w:proofErr w:type="spellEnd"/>
            <w:r w:rsidRPr="00C61426">
              <w:t xml:space="preserve"> </w:t>
            </w:r>
            <w:proofErr w:type="spellStart"/>
            <w:r w:rsidRPr="00C61426">
              <w:t>Mode</w:t>
            </w:r>
            <w:proofErr w:type="spellEnd"/>
            <w:r w:rsidRPr="00C61426">
              <w:t>" kabelius su LC tipo jungtimis.</w:t>
            </w:r>
          </w:p>
        </w:tc>
        <w:tc>
          <w:tcPr>
            <w:tcW w:w="1394" w:type="pct"/>
            <w:tcBorders>
              <w:bottom w:val="single" w:sz="4" w:space="0" w:color="auto"/>
            </w:tcBorders>
          </w:tcPr>
          <w:p w14:paraId="4D208297" w14:textId="77777777" w:rsidR="00DA335D" w:rsidRPr="00C61426" w:rsidRDefault="00DA335D" w:rsidP="0027090D">
            <w:pPr>
              <w:spacing w:after="0" w:line="240" w:lineRule="auto"/>
              <w:ind w:firstLine="0"/>
              <w:contextualSpacing/>
            </w:pPr>
          </w:p>
        </w:tc>
      </w:tr>
      <w:tr w:rsidR="00DA335D" w:rsidRPr="00C61426" w14:paraId="6E9392AF" w14:textId="0F86CAFB" w:rsidTr="00E1274F">
        <w:trPr>
          <w:trHeight w:val="231"/>
        </w:trPr>
        <w:tc>
          <w:tcPr>
            <w:tcW w:w="296" w:type="pct"/>
            <w:shd w:val="clear" w:color="auto" w:fill="auto"/>
            <w:noWrap/>
          </w:tcPr>
          <w:p w14:paraId="1DDC3F71" w14:textId="77777777" w:rsidR="00DA335D" w:rsidRPr="00C61426" w:rsidRDefault="00DA335D" w:rsidP="0033382A">
            <w:pPr>
              <w:ind w:firstLine="0"/>
              <w:rPr>
                <w:bCs/>
              </w:rPr>
            </w:pPr>
            <w:r w:rsidRPr="00C61426">
              <w:rPr>
                <w:bCs/>
              </w:rPr>
              <w:t>2.8.</w:t>
            </w:r>
          </w:p>
        </w:tc>
        <w:tc>
          <w:tcPr>
            <w:tcW w:w="921" w:type="pct"/>
            <w:tcBorders>
              <w:bottom w:val="single" w:sz="4" w:space="0" w:color="auto"/>
            </w:tcBorders>
          </w:tcPr>
          <w:p w14:paraId="257A987C" w14:textId="77777777" w:rsidR="00DA335D" w:rsidRPr="00C61426" w:rsidRDefault="00DA335D" w:rsidP="0027090D">
            <w:pPr>
              <w:spacing w:after="0" w:line="240" w:lineRule="auto"/>
              <w:ind w:firstLine="0"/>
              <w:contextualSpacing/>
              <w:rPr>
                <w:rFonts w:eastAsia="Calibri"/>
                <w:lang w:eastAsia="en-US"/>
              </w:rPr>
            </w:pPr>
            <w:r w:rsidRPr="00C61426">
              <w:t>Valdymo prievadai</w:t>
            </w:r>
          </w:p>
        </w:tc>
        <w:tc>
          <w:tcPr>
            <w:tcW w:w="2389" w:type="pct"/>
            <w:tcBorders>
              <w:bottom w:val="single" w:sz="4" w:space="0" w:color="auto"/>
            </w:tcBorders>
            <w:vAlign w:val="center"/>
          </w:tcPr>
          <w:p w14:paraId="6B389CFE" w14:textId="77777777" w:rsidR="00DA335D" w:rsidRPr="00C61426" w:rsidRDefault="00DA335D" w:rsidP="0027090D">
            <w:pPr>
              <w:tabs>
                <w:tab w:val="left" w:pos="1383"/>
              </w:tabs>
              <w:spacing w:after="0" w:line="240" w:lineRule="auto"/>
              <w:ind w:firstLine="0"/>
            </w:pPr>
            <w:r w:rsidRPr="00C61426">
              <w:t>1. Ne mažiau kaip vienas konsolės prievadas.</w:t>
            </w:r>
          </w:p>
          <w:p w14:paraId="75EBB534" w14:textId="1DAEF847" w:rsidR="00DA335D" w:rsidRPr="00C61426" w:rsidRDefault="00DA335D" w:rsidP="0027090D">
            <w:pPr>
              <w:spacing w:after="0" w:line="240" w:lineRule="auto"/>
              <w:ind w:firstLine="0"/>
              <w:contextualSpacing/>
              <w:rPr>
                <w:rFonts w:eastAsia="Calibri"/>
                <w:lang w:eastAsia="en-US"/>
              </w:rPr>
            </w:pPr>
            <w:r w:rsidRPr="00C61426">
              <w:t>2. Ne mažiau kaip vienas valdymo prievadas skirtas įrenginio valdymui per grafinę sąsają bei komandinę eilutę. Šių prievadų skaičius turi būti papildomas, neturi būti įtraukti į 2.6. punkte numatytą tinklo prievadų skaičių.</w:t>
            </w:r>
          </w:p>
        </w:tc>
        <w:tc>
          <w:tcPr>
            <w:tcW w:w="1394" w:type="pct"/>
            <w:tcBorders>
              <w:bottom w:val="single" w:sz="4" w:space="0" w:color="auto"/>
            </w:tcBorders>
          </w:tcPr>
          <w:p w14:paraId="4125C145" w14:textId="77777777" w:rsidR="00DA335D" w:rsidRPr="00C61426" w:rsidRDefault="00DA335D" w:rsidP="0027090D">
            <w:pPr>
              <w:tabs>
                <w:tab w:val="left" w:pos="1383"/>
              </w:tabs>
              <w:spacing w:after="0" w:line="240" w:lineRule="auto"/>
              <w:ind w:firstLine="0"/>
            </w:pPr>
          </w:p>
        </w:tc>
      </w:tr>
      <w:tr w:rsidR="00DA335D" w:rsidRPr="00C61426" w14:paraId="4C041902" w14:textId="3FE9D871" w:rsidTr="00E1274F">
        <w:trPr>
          <w:trHeight w:val="231"/>
        </w:trPr>
        <w:tc>
          <w:tcPr>
            <w:tcW w:w="296" w:type="pct"/>
            <w:shd w:val="clear" w:color="auto" w:fill="auto"/>
            <w:noWrap/>
          </w:tcPr>
          <w:p w14:paraId="2E6F3B16" w14:textId="77777777" w:rsidR="00DA335D" w:rsidRPr="00C61426" w:rsidRDefault="00DA335D" w:rsidP="0033382A">
            <w:pPr>
              <w:ind w:firstLine="0"/>
              <w:rPr>
                <w:bCs/>
              </w:rPr>
            </w:pPr>
            <w:r w:rsidRPr="00C61426">
              <w:rPr>
                <w:bCs/>
              </w:rPr>
              <w:t>2.9.</w:t>
            </w:r>
          </w:p>
        </w:tc>
        <w:tc>
          <w:tcPr>
            <w:tcW w:w="921" w:type="pct"/>
            <w:tcBorders>
              <w:bottom w:val="single" w:sz="4" w:space="0" w:color="auto"/>
            </w:tcBorders>
          </w:tcPr>
          <w:p w14:paraId="7C3A8A0A" w14:textId="77777777" w:rsidR="00DA335D" w:rsidRPr="00C61426" w:rsidRDefault="00DA335D" w:rsidP="0027090D">
            <w:pPr>
              <w:spacing w:after="0" w:line="240" w:lineRule="auto"/>
              <w:ind w:firstLine="0"/>
              <w:contextualSpacing/>
              <w:rPr>
                <w:rFonts w:eastAsia="Calibri"/>
                <w:lang w:eastAsia="en-US"/>
              </w:rPr>
            </w:pPr>
            <w:r w:rsidRPr="00C61426">
              <w:t>Pajungimo į aukšto patikimumo telkinį prievadai</w:t>
            </w:r>
          </w:p>
        </w:tc>
        <w:tc>
          <w:tcPr>
            <w:tcW w:w="2389" w:type="pct"/>
            <w:tcBorders>
              <w:bottom w:val="single" w:sz="4" w:space="0" w:color="auto"/>
            </w:tcBorders>
            <w:vAlign w:val="center"/>
          </w:tcPr>
          <w:p w14:paraId="6CCE93AC" w14:textId="6F08AFF2" w:rsidR="00DA335D" w:rsidRPr="00C61426" w:rsidRDefault="00DA335D" w:rsidP="0027090D">
            <w:pPr>
              <w:spacing w:after="0" w:line="240" w:lineRule="auto"/>
              <w:ind w:firstLine="0"/>
              <w:contextualSpacing/>
              <w:rPr>
                <w:rFonts w:eastAsia="Calibri"/>
                <w:lang w:eastAsia="en-US"/>
              </w:rPr>
            </w:pPr>
            <w:r w:rsidRPr="00C61426">
              <w:t>Ne mažiau kaip vienas prievadas</w:t>
            </w:r>
            <w:r>
              <w:t>.</w:t>
            </w:r>
            <w:r w:rsidRPr="00C61426">
              <w:t xml:space="preserve"> Šių prievadų skaičius turi būti papildomas, neturi būti įtraukti į 2.6. punkte numatytą tinklo prievadų skaičių.</w:t>
            </w:r>
          </w:p>
        </w:tc>
        <w:tc>
          <w:tcPr>
            <w:tcW w:w="1394" w:type="pct"/>
            <w:tcBorders>
              <w:bottom w:val="single" w:sz="4" w:space="0" w:color="auto"/>
            </w:tcBorders>
          </w:tcPr>
          <w:p w14:paraId="092136A1" w14:textId="77777777" w:rsidR="00DA335D" w:rsidRPr="00C61426" w:rsidRDefault="00DA335D" w:rsidP="0027090D">
            <w:pPr>
              <w:spacing w:after="0" w:line="240" w:lineRule="auto"/>
              <w:ind w:firstLine="0"/>
              <w:contextualSpacing/>
            </w:pPr>
          </w:p>
        </w:tc>
      </w:tr>
      <w:tr w:rsidR="00DA335D" w:rsidRPr="00C61426" w14:paraId="7C4FECD5" w14:textId="669AB446" w:rsidTr="006A5AF7">
        <w:trPr>
          <w:trHeight w:val="231"/>
        </w:trPr>
        <w:tc>
          <w:tcPr>
            <w:tcW w:w="296" w:type="pct"/>
            <w:shd w:val="clear" w:color="auto" w:fill="auto"/>
            <w:noWrap/>
          </w:tcPr>
          <w:p w14:paraId="54402E61" w14:textId="77777777" w:rsidR="00DA335D" w:rsidRPr="00C61426" w:rsidRDefault="00DA335D" w:rsidP="0033382A">
            <w:pPr>
              <w:ind w:firstLine="0"/>
              <w:rPr>
                <w:bCs/>
              </w:rPr>
            </w:pPr>
            <w:r w:rsidRPr="00C61426">
              <w:rPr>
                <w:bCs/>
              </w:rPr>
              <w:lastRenderedPageBreak/>
              <w:t>2.10.</w:t>
            </w:r>
          </w:p>
        </w:tc>
        <w:tc>
          <w:tcPr>
            <w:tcW w:w="921" w:type="pct"/>
            <w:tcBorders>
              <w:bottom w:val="single" w:sz="4" w:space="0" w:color="auto"/>
            </w:tcBorders>
          </w:tcPr>
          <w:p w14:paraId="3D40121C"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Palaikomi standartai / protokolai</w:t>
            </w:r>
          </w:p>
        </w:tc>
        <w:tc>
          <w:tcPr>
            <w:tcW w:w="2389" w:type="pct"/>
            <w:tcBorders>
              <w:bottom w:val="single" w:sz="4" w:space="0" w:color="auto"/>
            </w:tcBorders>
          </w:tcPr>
          <w:p w14:paraId="5E0391F7" w14:textId="77777777" w:rsidR="00DA335D" w:rsidRPr="00C61426" w:rsidRDefault="00DA335D" w:rsidP="0027090D">
            <w:pPr>
              <w:spacing w:after="0" w:line="240" w:lineRule="auto"/>
              <w:ind w:firstLine="0"/>
            </w:pPr>
            <w:r w:rsidRPr="00C61426">
              <w:t>Ugniasienė privalo palaikyti:</w:t>
            </w:r>
          </w:p>
          <w:p w14:paraId="4A0389BF" w14:textId="0C4F8379" w:rsidR="00DA335D" w:rsidRPr="00C61426" w:rsidRDefault="00DA335D" w:rsidP="0027090D">
            <w:pPr>
              <w:pStyle w:val="ListParagraph"/>
              <w:numPr>
                <w:ilvl w:val="0"/>
                <w:numId w:val="30"/>
              </w:numPr>
              <w:tabs>
                <w:tab w:val="left" w:pos="176"/>
              </w:tabs>
              <w:ind w:left="459"/>
              <w:jc w:val="both"/>
              <w:rPr>
                <w:rFonts w:ascii="Times New Roman" w:hAnsi="Times New Roman"/>
                <w:lang w:val="lt-LT"/>
              </w:rPr>
            </w:pPr>
            <w:r w:rsidRPr="00C61426">
              <w:rPr>
                <w:rFonts w:ascii="Times New Roman" w:hAnsi="Times New Roman"/>
                <w:lang w:val="lt-LT"/>
              </w:rPr>
              <w:t>Kiekvienas tinklo duomenų srauto fizinis prievadas privalo palaikyti VLAN pagal 802.1Q arba lygiavertį standartą. Galimybė VLAN sąsajas kurti tinklo sąsajoms,  dirbančioms L2 ir L3 lygyje</w:t>
            </w:r>
            <w:r>
              <w:rPr>
                <w:rFonts w:ascii="Times New Roman" w:hAnsi="Times New Roman"/>
                <w:lang w:val="lt-LT"/>
              </w:rPr>
              <w:t>.</w:t>
            </w:r>
          </w:p>
          <w:p w14:paraId="04C83623" w14:textId="617382D6" w:rsidR="00DA335D" w:rsidRPr="00C61426" w:rsidRDefault="00DA335D" w:rsidP="0027090D">
            <w:pPr>
              <w:pStyle w:val="ListParagraph"/>
              <w:numPr>
                <w:ilvl w:val="0"/>
                <w:numId w:val="30"/>
              </w:numPr>
              <w:tabs>
                <w:tab w:val="left" w:pos="176"/>
              </w:tabs>
              <w:ind w:left="459"/>
              <w:jc w:val="both"/>
              <w:rPr>
                <w:rFonts w:ascii="Times New Roman" w:hAnsi="Times New Roman"/>
                <w:lang w:val="lt-LT"/>
              </w:rPr>
            </w:pPr>
            <w:r w:rsidRPr="00C61426">
              <w:rPr>
                <w:rFonts w:ascii="Times New Roman" w:hAnsi="Times New Roman"/>
                <w:lang w:val="lt-LT"/>
              </w:rPr>
              <w:t>LACP arba lygiavertį protokolą</w:t>
            </w:r>
            <w:r>
              <w:rPr>
                <w:rFonts w:ascii="Times New Roman" w:hAnsi="Times New Roman"/>
                <w:lang w:val="lt-LT"/>
              </w:rPr>
              <w:t>.</w:t>
            </w:r>
          </w:p>
          <w:p w14:paraId="0FD196B6" w14:textId="276F2954" w:rsidR="00DA335D" w:rsidRPr="00C61426" w:rsidRDefault="00DA335D" w:rsidP="0027090D">
            <w:pPr>
              <w:pStyle w:val="ListParagraph"/>
              <w:numPr>
                <w:ilvl w:val="0"/>
                <w:numId w:val="30"/>
              </w:numPr>
              <w:tabs>
                <w:tab w:val="left" w:pos="176"/>
              </w:tabs>
              <w:ind w:left="459"/>
              <w:jc w:val="both"/>
              <w:rPr>
                <w:rFonts w:ascii="Times New Roman" w:hAnsi="Times New Roman"/>
                <w:lang w:val="lt-LT"/>
              </w:rPr>
            </w:pPr>
            <w:r w:rsidRPr="00C61426">
              <w:rPr>
                <w:rFonts w:ascii="Times New Roman" w:hAnsi="Times New Roman"/>
                <w:lang w:val="lt-LT"/>
              </w:rPr>
              <w:t xml:space="preserve">Bent vieną iš protokolų: </w:t>
            </w:r>
            <w:proofErr w:type="spellStart"/>
            <w:r w:rsidRPr="00C61426">
              <w:rPr>
                <w:rFonts w:ascii="Times New Roman" w:hAnsi="Times New Roman"/>
                <w:lang w:val="lt-LT"/>
              </w:rPr>
              <w:t>Netflow</w:t>
            </w:r>
            <w:proofErr w:type="spellEnd"/>
            <w:r w:rsidRPr="00C61426">
              <w:rPr>
                <w:rFonts w:ascii="Times New Roman" w:hAnsi="Times New Roman"/>
                <w:lang w:val="lt-LT"/>
              </w:rPr>
              <w:t xml:space="preserve">, </w:t>
            </w:r>
            <w:proofErr w:type="spellStart"/>
            <w:r w:rsidRPr="00C61426">
              <w:rPr>
                <w:rFonts w:ascii="Times New Roman" w:hAnsi="Times New Roman"/>
                <w:lang w:val="lt-LT"/>
              </w:rPr>
              <w:t>sFlow</w:t>
            </w:r>
            <w:proofErr w:type="spellEnd"/>
            <w:r w:rsidRPr="00C61426">
              <w:rPr>
                <w:rFonts w:ascii="Times New Roman" w:hAnsi="Times New Roman"/>
                <w:lang w:val="lt-LT"/>
              </w:rPr>
              <w:t>, IPFIX arba kitą lygiavertį protokolą</w:t>
            </w:r>
            <w:r>
              <w:rPr>
                <w:rFonts w:ascii="Times New Roman" w:hAnsi="Times New Roman"/>
                <w:lang w:val="lt-LT"/>
              </w:rPr>
              <w:t>.</w:t>
            </w:r>
          </w:p>
          <w:p w14:paraId="768F8E38" w14:textId="77777777" w:rsidR="00DA335D" w:rsidRPr="00C61426" w:rsidRDefault="00DA335D" w:rsidP="0027090D">
            <w:pPr>
              <w:pStyle w:val="ListParagraph"/>
              <w:numPr>
                <w:ilvl w:val="0"/>
                <w:numId w:val="30"/>
              </w:numPr>
              <w:tabs>
                <w:tab w:val="left" w:pos="176"/>
              </w:tabs>
              <w:ind w:left="459"/>
              <w:jc w:val="both"/>
              <w:rPr>
                <w:rFonts w:ascii="Times New Roman" w:hAnsi="Times New Roman"/>
                <w:lang w:val="lt-LT"/>
              </w:rPr>
            </w:pPr>
            <w:r w:rsidRPr="00C61426">
              <w:rPr>
                <w:rFonts w:ascii="Times New Roman" w:hAnsi="Times New Roman"/>
                <w:lang w:val="lt-LT"/>
              </w:rPr>
              <w:t>802.3ad arba lygiavertį standartą. Turi būti galimybė apjungti į vieną loginę tinklo sąsają ne mažiau kaip 4 fizines sąsajas. Loginė sąsaja gali būti naudojama kaip L2 arba L3 lygio sąsaja.</w:t>
            </w:r>
          </w:p>
        </w:tc>
        <w:tc>
          <w:tcPr>
            <w:tcW w:w="1394" w:type="pct"/>
            <w:tcBorders>
              <w:bottom w:val="single" w:sz="4" w:space="0" w:color="auto"/>
            </w:tcBorders>
          </w:tcPr>
          <w:p w14:paraId="5802C349" w14:textId="77777777" w:rsidR="00DA335D" w:rsidRPr="00C61426" w:rsidRDefault="00DA335D" w:rsidP="0027090D">
            <w:pPr>
              <w:spacing w:after="0" w:line="240" w:lineRule="auto"/>
              <w:ind w:firstLine="0"/>
            </w:pPr>
          </w:p>
        </w:tc>
      </w:tr>
      <w:tr w:rsidR="00DA335D" w:rsidRPr="00C61426" w14:paraId="343AA45C" w14:textId="274D51A5" w:rsidTr="00E1274F">
        <w:trPr>
          <w:trHeight w:val="231"/>
        </w:trPr>
        <w:tc>
          <w:tcPr>
            <w:tcW w:w="296" w:type="pct"/>
            <w:shd w:val="clear" w:color="auto" w:fill="auto"/>
            <w:noWrap/>
          </w:tcPr>
          <w:p w14:paraId="213D9633" w14:textId="4BE5DDFE" w:rsidR="00DA335D" w:rsidRPr="00C61426" w:rsidRDefault="00DA335D" w:rsidP="0033382A">
            <w:pPr>
              <w:ind w:firstLine="0"/>
              <w:rPr>
                <w:bCs/>
              </w:rPr>
            </w:pPr>
            <w:r w:rsidRPr="00C61426">
              <w:rPr>
                <w:bCs/>
              </w:rPr>
              <w:t>2.11.</w:t>
            </w:r>
          </w:p>
        </w:tc>
        <w:tc>
          <w:tcPr>
            <w:tcW w:w="921" w:type="pct"/>
          </w:tcPr>
          <w:p w14:paraId="52B7EEE1" w14:textId="77777777" w:rsidR="00DA335D" w:rsidRPr="00C61426" w:rsidRDefault="00DA335D" w:rsidP="0027090D">
            <w:pPr>
              <w:spacing w:after="0" w:line="240" w:lineRule="auto"/>
              <w:ind w:firstLine="0"/>
              <w:contextualSpacing/>
              <w:rPr>
                <w:rFonts w:eastAsia="Calibri"/>
                <w:lang w:eastAsia="en-US"/>
              </w:rPr>
            </w:pPr>
            <w:r w:rsidRPr="00C61426">
              <w:t>VLAN palaikymas</w:t>
            </w:r>
          </w:p>
        </w:tc>
        <w:tc>
          <w:tcPr>
            <w:tcW w:w="2389" w:type="pct"/>
            <w:vAlign w:val="center"/>
          </w:tcPr>
          <w:p w14:paraId="75540B19" w14:textId="77777777" w:rsidR="00DA335D" w:rsidRPr="00C61426" w:rsidRDefault="00DA335D" w:rsidP="0027090D">
            <w:pPr>
              <w:spacing w:after="0" w:line="240" w:lineRule="auto"/>
              <w:ind w:firstLine="0"/>
              <w:contextualSpacing/>
              <w:rPr>
                <w:rFonts w:eastAsia="Calibri"/>
                <w:lang w:eastAsia="en-US"/>
              </w:rPr>
            </w:pPr>
            <w:r w:rsidRPr="00C61426">
              <w:t xml:space="preserve">Ne mažiau kaip 4000 VLAN žymių (angl. </w:t>
            </w:r>
            <w:proofErr w:type="spellStart"/>
            <w:r w:rsidRPr="00C61426">
              <w:t>VlanTAG</w:t>
            </w:r>
            <w:proofErr w:type="spellEnd"/>
            <w:r w:rsidRPr="00C61426">
              <w:t>) per įrenginį ir arba prievadą.</w:t>
            </w:r>
          </w:p>
        </w:tc>
        <w:tc>
          <w:tcPr>
            <w:tcW w:w="1394" w:type="pct"/>
          </w:tcPr>
          <w:p w14:paraId="5C41F983" w14:textId="77777777" w:rsidR="00DA335D" w:rsidRPr="00C61426" w:rsidRDefault="00DA335D" w:rsidP="0027090D">
            <w:pPr>
              <w:spacing w:after="0" w:line="240" w:lineRule="auto"/>
              <w:ind w:firstLine="0"/>
              <w:contextualSpacing/>
            </w:pPr>
          </w:p>
        </w:tc>
      </w:tr>
      <w:tr w:rsidR="00DA335D" w:rsidRPr="00C61426" w14:paraId="3A6241D4" w14:textId="79011BD6" w:rsidTr="006A5AF7">
        <w:trPr>
          <w:trHeight w:val="231"/>
        </w:trPr>
        <w:tc>
          <w:tcPr>
            <w:tcW w:w="296" w:type="pct"/>
            <w:shd w:val="clear" w:color="auto" w:fill="auto"/>
            <w:noWrap/>
          </w:tcPr>
          <w:p w14:paraId="48C03503" w14:textId="64343622" w:rsidR="00DA335D" w:rsidRPr="00C61426" w:rsidRDefault="00DA335D" w:rsidP="0033382A">
            <w:pPr>
              <w:ind w:firstLine="0"/>
              <w:rPr>
                <w:bCs/>
              </w:rPr>
            </w:pPr>
            <w:r w:rsidRPr="00C61426">
              <w:rPr>
                <w:bCs/>
              </w:rPr>
              <w:t>2.12.</w:t>
            </w:r>
          </w:p>
        </w:tc>
        <w:tc>
          <w:tcPr>
            <w:tcW w:w="921" w:type="pct"/>
          </w:tcPr>
          <w:p w14:paraId="10BE9AE5"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Ugniasienės greitaveika atliekant duomenų srautų kontrolę su  aplikacijų atpažinimu ir kontrolę (</w:t>
            </w:r>
            <w:proofErr w:type="spellStart"/>
            <w:r w:rsidRPr="0033382A">
              <w:rPr>
                <w:i/>
                <w:color w:val="000000" w:themeColor="text1"/>
              </w:rPr>
              <w:t>ang</w:t>
            </w:r>
            <w:proofErr w:type="spellEnd"/>
            <w:r w:rsidRPr="0033382A">
              <w:rPr>
                <w:i/>
                <w:color w:val="000000" w:themeColor="text1"/>
              </w:rPr>
              <w:t xml:space="preserve">. </w:t>
            </w:r>
            <w:proofErr w:type="spellStart"/>
            <w:r w:rsidRPr="0033382A">
              <w:rPr>
                <w:i/>
                <w:color w:val="000000" w:themeColor="text1"/>
              </w:rPr>
              <w:t>application</w:t>
            </w:r>
            <w:proofErr w:type="spellEnd"/>
            <w:r w:rsidRPr="0033382A">
              <w:rPr>
                <w:i/>
                <w:color w:val="000000" w:themeColor="text1"/>
              </w:rPr>
              <w:t xml:space="preserve"> </w:t>
            </w:r>
            <w:proofErr w:type="spellStart"/>
            <w:r w:rsidRPr="0033382A">
              <w:rPr>
                <w:i/>
                <w:color w:val="000000" w:themeColor="text1"/>
              </w:rPr>
              <w:t>control</w:t>
            </w:r>
            <w:proofErr w:type="spellEnd"/>
            <w:r w:rsidRPr="00C61426">
              <w:rPr>
                <w:color w:val="000000" w:themeColor="text1"/>
              </w:rPr>
              <w:t>) realiame duomenų sraute, bei  informacijos apie sujungimų sesijas rašymų į įvykių žurnalą.</w:t>
            </w:r>
          </w:p>
        </w:tc>
        <w:tc>
          <w:tcPr>
            <w:tcW w:w="2389" w:type="pct"/>
          </w:tcPr>
          <w:p w14:paraId="7B48FEC2" w14:textId="04631C4D" w:rsidR="00DA335D" w:rsidRPr="00C61426" w:rsidRDefault="00DA335D" w:rsidP="0027090D">
            <w:pPr>
              <w:spacing w:after="0" w:line="240" w:lineRule="auto"/>
              <w:ind w:firstLine="0"/>
              <w:contextualSpacing/>
              <w:rPr>
                <w:rFonts w:eastAsia="Calibri"/>
                <w:lang w:eastAsia="en-US"/>
              </w:rPr>
            </w:pPr>
            <w:r w:rsidRPr="00C61426">
              <w:t xml:space="preserve">Ne mažiau kaip 50 </w:t>
            </w:r>
            <w:proofErr w:type="spellStart"/>
            <w:r w:rsidRPr="00C61426">
              <w:t>Gbps</w:t>
            </w:r>
            <w:proofErr w:type="spellEnd"/>
            <w:r w:rsidRPr="00C61426">
              <w:t>.</w:t>
            </w:r>
          </w:p>
        </w:tc>
        <w:tc>
          <w:tcPr>
            <w:tcW w:w="1394" w:type="pct"/>
          </w:tcPr>
          <w:p w14:paraId="3A95CF30" w14:textId="77777777" w:rsidR="00DA335D" w:rsidRPr="00C61426" w:rsidRDefault="00DA335D" w:rsidP="0027090D">
            <w:pPr>
              <w:spacing w:after="0" w:line="240" w:lineRule="auto"/>
              <w:ind w:firstLine="0"/>
              <w:contextualSpacing/>
            </w:pPr>
          </w:p>
        </w:tc>
      </w:tr>
      <w:tr w:rsidR="00DA335D" w:rsidRPr="00C61426" w14:paraId="3A04BFB1" w14:textId="2134440E" w:rsidTr="006A5AF7">
        <w:trPr>
          <w:trHeight w:val="231"/>
        </w:trPr>
        <w:tc>
          <w:tcPr>
            <w:tcW w:w="296" w:type="pct"/>
            <w:shd w:val="clear" w:color="auto" w:fill="auto"/>
            <w:noWrap/>
          </w:tcPr>
          <w:p w14:paraId="6684247A" w14:textId="77777777" w:rsidR="00DA335D" w:rsidRPr="00C61426" w:rsidRDefault="00DA335D" w:rsidP="0033382A">
            <w:pPr>
              <w:ind w:firstLine="0"/>
              <w:rPr>
                <w:bCs/>
              </w:rPr>
            </w:pPr>
            <w:r w:rsidRPr="00C61426">
              <w:rPr>
                <w:bCs/>
              </w:rPr>
              <w:t>2.13.</w:t>
            </w:r>
          </w:p>
        </w:tc>
        <w:tc>
          <w:tcPr>
            <w:tcW w:w="921" w:type="pct"/>
          </w:tcPr>
          <w:p w14:paraId="76783A94" w14:textId="77777777" w:rsidR="00DA335D" w:rsidRPr="00C61426" w:rsidRDefault="00DA335D" w:rsidP="0027090D">
            <w:pPr>
              <w:spacing w:after="0" w:line="240" w:lineRule="auto"/>
              <w:ind w:firstLine="0"/>
              <w:contextualSpacing/>
              <w:rPr>
                <w:color w:val="000000" w:themeColor="text1"/>
              </w:rPr>
            </w:pPr>
            <w:r w:rsidRPr="00C61426">
              <w:rPr>
                <w:color w:val="000000" w:themeColor="text1"/>
              </w:rPr>
              <w:t>Ugniasienės greitaveika atliekant duomenų srautų kontrolę su aplikacijų atpažinimu ir kontrole, įsilaužimų prevencija (IPS) NGFW (</w:t>
            </w:r>
            <w:r w:rsidRPr="0033382A">
              <w:rPr>
                <w:i/>
                <w:color w:val="000000" w:themeColor="text1"/>
              </w:rPr>
              <w:t xml:space="preserve">angl. </w:t>
            </w:r>
            <w:proofErr w:type="spellStart"/>
            <w:r w:rsidRPr="0033382A">
              <w:rPr>
                <w:i/>
                <w:color w:val="000000" w:themeColor="text1"/>
              </w:rPr>
              <w:t>Next</w:t>
            </w:r>
            <w:proofErr w:type="spellEnd"/>
            <w:r w:rsidRPr="0033382A">
              <w:rPr>
                <w:i/>
                <w:color w:val="000000" w:themeColor="text1"/>
              </w:rPr>
              <w:t xml:space="preserve"> </w:t>
            </w:r>
            <w:proofErr w:type="spellStart"/>
            <w:r w:rsidRPr="0033382A">
              <w:rPr>
                <w:i/>
                <w:color w:val="000000" w:themeColor="text1"/>
              </w:rPr>
              <w:lastRenderedPageBreak/>
              <w:t>Generation</w:t>
            </w:r>
            <w:proofErr w:type="spellEnd"/>
            <w:r w:rsidRPr="0033382A">
              <w:rPr>
                <w:i/>
                <w:color w:val="000000" w:themeColor="text1"/>
              </w:rPr>
              <w:t xml:space="preserve"> </w:t>
            </w:r>
            <w:proofErr w:type="spellStart"/>
            <w:r w:rsidRPr="0033382A">
              <w:rPr>
                <w:i/>
                <w:color w:val="000000" w:themeColor="text1"/>
              </w:rPr>
              <w:t>Firewall</w:t>
            </w:r>
            <w:proofErr w:type="spellEnd"/>
            <w:r w:rsidRPr="00C61426">
              <w:rPr>
                <w:color w:val="000000" w:themeColor="text1"/>
              </w:rPr>
              <w:t>) realiame duomenų sraute bei informacijos apie sujungimų sesijas rašymu į įvykių žurnalą.</w:t>
            </w:r>
          </w:p>
        </w:tc>
        <w:tc>
          <w:tcPr>
            <w:tcW w:w="2389" w:type="pct"/>
          </w:tcPr>
          <w:p w14:paraId="7D6C2CEF" w14:textId="683097CA" w:rsidR="00DA335D" w:rsidRPr="00C61426" w:rsidRDefault="00DA335D" w:rsidP="0027090D">
            <w:pPr>
              <w:spacing w:after="0" w:line="240" w:lineRule="auto"/>
              <w:ind w:firstLine="0"/>
              <w:contextualSpacing/>
            </w:pPr>
            <w:r w:rsidRPr="00C61426">
              <w:lastRenderedPageBreak/>
              <w:t xml:space="preserve">Ne mažiau kaip 20 </w:t>
            </w:r>
            <w:proofErr w:type="spellStart"/>
            <w:r w:rsidRPr="00C61426">
              <w:t>Gbps</w:t>
            </w:r>
            <w:proofErr w:type="spellEnd"/>
            <w:r w:rsidRPr="00C61426">
              <w:t>.</w:t>
            </w:r>
          </w:p>
        </w:tc>
        <w:tc>
          <w:tcPr>
            <w:tcW w:w="1394" w:type="pct"/>
          </w:tcPr>
          <w:p w14:paraId="6D23904B" w14:textId="77777777" w:rsidR="00DA335D" w:rsidRPr="00C61426" w:rsidRDefault="00DA335D" w:rsidP="0027090D">
            <w:pPr>
              <w:spacing w:after="0" w:line="240" w:lineRule="auto"/>
              <w:ind w:firstLine="0"/>
              <w:contextualSpacing/>
            </w:pPr>
          </w:p>
        </w:tc>
      </w:tr>
      <w:tr w:rsidR="00DA335D" w:rsidRPr="00C61426" w14:paraId="209412F0" w14:textId="1F9908FF" w:rsidTr="006A5AF7">
        <w:trPr>
          <w:trHeight w:val="231"/>
        </w:trPr>
        <w:tc>
          <w:tcPr>
            <w:tcW w:w="296" w:type="pct"/>
            <w:shd w:val="clear" w:color="auto" w:fill="auto"/>
            <w:noWrap/>
          </w:tcPr>
          <w:p w14:paraId="633AAE4F" w14:textId="77777777" w:rsidR="00DA335D" w:rsidRPr="00C61426" w:rsidRDefault="00DA335D" w:rsidP="0033382A">
            <w:pPr>
              <w:ind w:firstLine="0"/>
              <w:rPr>
                <w:bCs/>
              </w:rPr>
            </w:pPr>
            <w:r w:rsidRPr="00C61426">
              <w:rPr>
                <w:bCs/>
              </w:rPr>
              <w:t>2.14.</w:t>
            </w:r>
          </w:p>
        </w:tc>
        <w:tc>
          <w:tcPr>
            <w:tcW w:w="921" w:type="pct"/>
          </w:tcPr>
          <w:p w14:paraId="5D3DF1B3"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Ugniasienės</w:t>
            </w:r>
            <w:r w:rsidRPr="00C61426">
              <w:t xml:space="preserve"> greitaveika atliekant duomenų srautų kontrolę su aplikacijų atpažinimu ir kontrole, įsilaužimų prevencija (IPS), kenkėjiškų kodų, antivirusine patikra realiame duomenų sraute, bei  informacijos apie sujungimų sesijas rašymų į įvykių žurnalą.</w:t>
            </w:r>
          </w:p>
        </w:tc>
        <w:tc>
          <w:tcPr>
            <w:tcW w:w="2389" w:type="pct"/>
          </w:tcPr>
          <w:p w14:paraId="2C6E5A89" w14:textId="315A16FC" w:rsidR="00DA335D" w:rsidRPr="00C61426" w:rsidRDefault="00DA335D" w:rsidP="0027090D">
            <w:pPr>
              <w:spacing w:after="0" w:line="240" w:lineRule="auto"/>
              <w:ind w:firstLine="0"/>
              <w:contextualSpacing/>
              <w:rPr>
                <w:rFonts w:eastAsia="Calibri"/>
                <w:lang w:eastAsia="en-US"/>
              </w:rPr>
            </w:pPr>
            <w:r w:rsidRPr="00C61426">
              <w:t xml:space="preserve">Ne mažiau kaip 15 </w:t>
            </w:r>
            <w:proofErr w:type="spellStart"/>
            <w:r w:rsidRPr="00C61426">
              <w:t>Gbps</w:t>
            </w:r>
            <w:proofErr w:type="spellEnd"/>
            <w:r w:rsidRPr="00C61426">
              <w:t>.</w:t>
            </w:r>
          </w:p>
        </w:tc>
        <w:tc>
          <w:tcPr>
            <w:tcW w:w="1394" w:type="pct"/>
          </w:tcPr>
          <w:p w14:paraId="4CFADFE6" w14:textId="77777777" w:rsidR="00DA335D" w:rsidRPr="00C61426" w:rsidRDefault="00DA335D" w:rsidP="0027090D">
            <w:pPr>
              <w:spacing w:after="0" w:line="240" w:lineRule="auto"/>
              <w:ind w:firstLine="0"/>
              <w:contextualSpacing/>
            </w:pPr>
          </w:p>
        </w:tc>
      </w:tr>
      <w:tr w:rsidR="00DA335D" w:rsidRPr="00C61426" w14:paraId="72F482BC" w14:textId="33FAA37A" w:rsidTr="006A5AF7">
        <w:trPr>
          <w:trHeight w:val="231"/>
        </w:trPr>
        <w:tc>
          <w:tcPr>
            <w:tcW w:w="296" w:type="pct"/>
            <w:shd w:val="clear" w:color="auto" w:fill="auto"/>
            <w:noWrap/>
          </w:tcPr>
          <w:p w14:paraId="6BA73A81" w14:textId="77777777" w:rsidR="00DA335D" w:rsidRPr="00C61426" w:rsidRDefault="00DA335D" w:rsidP="0033382A">
            <w:pPr>
              <w:ind w:firstLine="0"/>
              <w:rPr>
                <w:bCs/>
              </w:rPr>
            </w:pPr>
            <w:r w:rsidRPr="00C61426">
              <w:rPr>
                <w:bCs/>
              </w:rPr>
              <w:t>2.15.</w:t>
            </w:r>
          </w:p>
        </w:tc>
        <w:tc>
          <w:tcPr>
            <w:tcW w:w="921" w:type="pct"/>
          </w:tcPr>
          <w:p w14:paraId="097C6559" w14:textId="196AF763" w:rsidR="00DA335D" w:rsidRPr="00C61426" w:rsidRDefault="00DA335D" w:rsidP="0027090D">
            <w:pPr>
              <w:spacing w:after="0" w:line="240" w:lineRule="auto"/>
              <w:ind w:firstLine="0"/>
              <w:contextualSpacing/>
              <w:rPr>
                <w:rFonts w:eastAsia="Calibri"/>
                <w:lang w:eastAsia="en-US"/>
              </w:rPr>
            </w:pPr>
            <w:proofErr w:type="spellStart"/>
            <w:r w:rsidRPr="00C61426">
              <w:t>IPsec</w:t>
            </w:r>
            <w:proofErr w:type="spellEnd"/>
            <w:r w:rsidRPr="00C61426">
              <w:t xml:space="preserve"> VPN greitaveika, 512 baitų paketais</w:t>
            </w:r>
          </w:p>
        </w:tc>
        <w:tc>
          <w:tcPr>
            <w:tcW w:w="2389" w:type="pct"/>
          </w:tcPr>
          <w:p w14:paraId="0448ABD3" w14:textId="24B83817" w:rsidR="00DA335D" w:rsidRPr="00C61426" w:rsidRDefault="00DA335D" w:rsidP="0027090D">
            <w:pPr>
              <w:spacing w:after="0" w:line="240" w:lineRule="auto"/>
              <w:ind w:firstLine="0"/>
              <w:contextualSpacing/>
              <w:rPr>
                <w:rFonts w:eastAsia="Calibri"/>
                <w:lang w:eastAsia="en-US"/>
              </w:rPr>
            </w:pPr>
            <w:r w:rsidRPr="00C61426">
              <w:t xml:space="preserve">Ne mažiau kaip 50 </w:t>
            </w:r>
            <w:proofErr w:type="spellStart"/>
            <w:r w:rsidRPr="00C61426">
              <w:t>Gbps</w:t>
            </w:r>
            <w:proofErr w:type="spellEnd"/>
            <w:r w:rsidRPr="00C61426">
              <w:t>.</w:t>
            </w:r>
          </w:p>
        </w:tc>
        <w:tc>
          <w:tcPr>
            <w:tcW w:w="1394" w:type="pct"/>
          </w:tcPr>
          <w:p w14:paraId="315E4F45" w14:textId="77777777" w:rsidR="00DA335D" w:rsidRPr="00C61426" w:rsidRDefault="00DA335D" w:rsidP="0027090D">
            <w:pPr>
              <w:spacing w:after="0" w:line="240" w:lineRule="auto"/>
              <w:ind w:firstLine="0"/>
              <w:contextualSpacing/>
            </w:pPr>
          </w:p>
        </w:tc>
      </w:tr>
      <w:tr w:rsidR="00DA335D" w:rsidRPr="00C61426" w14:paraId="23F50F3F" w14:textId="381EA6A3" w:rsidTr="006A5AF7">
        <w:trPr>
          <w:trHeight w:val="231"/>
        </w:trPr>
        <w:tc>
          <w:tcPr>
            <w:tcW w:w="296" w:type="pct"/>
            <w:shd w:val="clear" w:color="auto" w:fill="auto"/>
            <w:noWrap/>
          </w:tcPr>
          <w:p w14:paraId="29485245" w14:textId="77777777" w:rsidR="00DA335D" w:rsidRPr="00C61426" w:rsidRDefault="00DA335D" w:rsidP="0033382A">
            <w:pPr>
              <w:ind w:firstLine="0"/>
              <w:rPr>
                <w:bCs/>
              </w:rPr>
            </w:pPr>
            <w:r w:rsidRPr="00C61426">
              <w:rPr>
                <w:bCs/>
              </w:rPr>
              <w:t>2.16.</w:t>
            </w:r>
          </w:p>
        </w:tc>
        <w:tc>
          <w:tcPr>
            <w:tcW w:w="921" w:type="pct"/>
          </w:tcPr>
          <w:p w14:paraId="5688F12A" w14:textId="77777777" w:rsidR="00DA335D" w:rsidRPr="00C61426" w:rsidRDefault="00DA335D" w:rsidP="0027090D">
            <w:pPr>
              <w:spacing w:after="0" w:line="240" w:lineRule="auto"/>
              <w:ind w:firstLine="0"/>
              <w:contextualSpacing/>
              <w:rPr>
                <w:rFonts w:eastAsia="Calibri"/>
                <w:lang w:eastAsia="en-US"/>
              </w:rPr>
            </w:pPr>
            <w:proofErr w:type="spellStart"/>
            <w:r w:rsidRPr="00C61426">
              <w:t>IPsec</w:t>
            </w:r>
            <w:proofErr w:type="spellEnd"/>
            <w:r w:rsidRPr="00C61426">
              <w:t xml:space="preserve"> tunelių skaičius naudojant apjungimus tarp  įrenginių apjungiant tinklus (</w:t>
            </w:r>
            <w:r w:rsidRPr="0033382A">
              <w:rPr>
                <w:i/>
              </w:rPr>
              <w:t xml:space="preserve">angl. </w:t>
            </w:r>
            <w:proofErr w:type="spellStart"/>
            <w:r w:rsidRPr="0033382A">
              <w:rPr>
                <w:i/>
              </w:rPr>
              <w:t>site</w:t>
            </w:r>
            <w:proofErr w:type="spellEnd"/>
            <w:r w:rsidRPr="0033382A">
              <w:rPr>
                <w:i/>
              </w:rPr>
              <w:t xml:space="preserve"> to </w:t>
            </w:r>
            <w:proofErr w:type="spellStart"/>
            <w:r w:rsidRPr="0033382A">
              <w:rPr>
                <w:i/>
              </w:rPr>
              <w:t>site</w:t>
            </w:r>
            <w:proofErr w:type="spellEnd"/>
            <w:r w:rsidRPr="0033382A">
              <w:rPr>
                <w:i/>
              </w:rPr>
              <w:t xml:space="preserve"> VPN</w:t>
            </w:r>
            <w:r w:rsidRPr="00C61426">
              <w:t xml:space="preserve">) </w:t>
            </w:r>
          </w:p>
        </w:tc>
        <w:tc>
          <w:tcPr>
            <w:tcW w:w="2389" w:type="pct"/>
          </w:tcPr>
          <w:p w14:paraId="5E98B8C4" w14:textId="74D1A797" w:rsidR="00DA335D" w:rsidRPr="00C61426" w:rsidRDefault="00DA335D" w:rsidP="0027090D">
            <w:pPr>
              <w:spacing w:after="0" w:line="240" w:lineRule="auto"/>
              <w:ind w:firstLine="0"/>
              <w:contextualSpacing/>
              <w:rPr>
                <w:rFonts w:eastAsia="Calibri"/>
                <w:lang w:eastAsia="en-US"/>
              </w:rPr>
            </w:pPr>
            <w:r w:rsidRPr="00C61426">
              <w:t>Ne mažiau kaip 2 000.</w:t>
            </w:r>
          </w:p>
        </w:tc>
        <w:tc>
          <w:tcPr>
            <w:tcW w:w="1394" w:type="pct"/>
          </w:tcPr>
          <w:p w14:paraId="0AEB8B77" w14:textId="77777777" w:rsidR="00DA335D" w:rsidRPr="00C61426" w:rsidRDefault="00DA335D" w:rsidP="0027090D">
            <w:pPr>
              <w:spacing w:after="0" w:line="240" w:lineRule="auto"/>
              <w:ind w:firstLine="0"/>
              <w:contextualSpacing/>
            </w:pPr>
          </w:p>
        </w:tc>
      </w:tr>
      <w:tr w:rsidR="00DA335D" w:rsidRPr="00C61426" w14:paraId="250E74D3" w14:textId="759BFAEB" w:rsidTr="006A5AF7">
        <w:trPr>
          <w:trHeight w:val="231"/>
        </w:trPr>
        <w:tc>
          <w:tcPr>
            <w:tcW w:w="296" w:type="pct"/>
            <w:shd w:val="clear" w:color="auto" w:fill="auto"/>
            <w:noWrap/>
          </w:tcPr>
          <w:p w14:paraId="0B56A7C6" w14:textId="77777777" w:rsidR="00DA335D" w:rsidRPr="00C61426" w:rsidRDefault="00DA335D" w:rsidP="0033382A">
            <w:pPr>
              <w:ind w:firstLine="0"/>
              <w:rPr>
                <w:bCs/>
              </w:rPr>
            </w:pPr>
            <w:r w:rsidRPr="00C61426">
              <w:rPr>
                <w:bCs/>
              </w:rPr>
              <w:t>2.17.</w:t>
            </w:r>
          </w:p>
        </w:tc>
        <w:tc>
          <w:tcPr>
            <w:tcW w:w="921" w:type="pct"/>
          </w:tcPr>
          <w:p w14:paraId="166F2023" w14:textId="77777777" w:rsidR="00DA335D" w:rsidRPr="00C61426" w:rsidRDefault="00DA335D" w:rsidP="0027090D">
            <w:pPr>
              <w:spacing w:after="0" w:line="240" w:lineRule="auto"/>
              <w:ind w:firstLine="0"/>
              <w:contextualSpacing/>
              <w:rPr>
                <w:rFonts w:eastAsia="Calibri"/>
                <w:lang w:eastAsia="en-US"/>
              </w:rPr>
            </w:pPr>
            <w:proofErr w:type="spellStart"/>
            <w:r w:rsidRPr="00C61426">
              <w:t>IPsec</w:t>
            </w:r>
            <w:proofErr w:type="spellEnd"/>
            <w:r w:rsidRPr="00C61426">
              <w:t xml:space="preserve"> tunelių skaičius naudojant vartotojų / klientų prisijungimą prie ugniasienės </w:t>
            </w:r>
          </w:p>
        </w:tc>
        <w:tc>
          <w:tcPr>
            <w:tcW w:w="2389" w:type="pct"/>
          </w:tcPr>
          <w:p w14:paraId="4030A3F3" w14:textId="57038816" w:rsidR="00DA335D" w:rsidRPr="00C61426" w:rsidRDefault="00DA335D" w:rsidP="0027090D">
            <w:pPr>
              <w:spacing w:after="0" w:line="240" w:lineRule="auto"/>
              <w:ind w:firstLine="0"/>
              <w:contextualSpacing/>
              <w:rPr>
                <w:rFonts w:eastAsia="Calibri"/>
                <w:lang w:eastAsia="en-US"/>
              </w:rPr>
            </w:pPr>
            <w:r w:rsidRPr="00C61426">
              <w:t>Ne mažiau kaip 50 000.</w:t>
            </w:r>
          </w:p>
        </w:tc>
        <w:tc>
          <w:tcPr>
            <w:tcW w:w="1394" w:type="pct"/>
          </w:tcPr>
          <w:p w14:paraId="7BF5F1E5" w14:textId="77777777" w:rsidR="00DA335D" w:rsidRPr="00C61426" w:rsidRDefault="00DA335D" w:rsidP="0027090D">
            <w:pPr>
              <w:spacing w:after="0" w:line="240" w:lineRule="auto"/>
              <w:ind w:firstLine="0"/>
              <w:contextualSpacing/>
            </w:pPr>
          </w:p>
        </w:tc>
      </w:tr>
      <w:tr w:rsidR="00DA335D" w:rsidRPr="00C61426" w14:paraId="4AA93932" w14:textId="1DB58D29" w:rsidTr="006A5AF7">
        <w:trPr>
          <w:trHeight w:val="231"/>
        </w:trPr>
        <w:tc>
          <w:tcPr>
            <w:tcW w:w="296" w:type="pct"/>
            <w:shd w:val="clear" w:color="auto" w:fill="auto"/>
            <w:noWrap/>
          </w:tcPr>
          <w:p w14:paraId="36A48A6F" w14:textId="77777777" w:rsidR="00DA335D" w:rsidRPr="00C61426" w:rsidRDefault="00DA335D" w:rsidP="0033382A">
            <w:pPr>
              <w:ind w:firstLine="0"/>
              <w:rPr>
                <w:bCs/>
              </w:rPr>
            </w:pPr>
            <w:r w:rsidRPr="00C61426">
              <w:rPr>
                <w:bCs/>
              </w:rPr>
              <w:t>2.18.</w:t>
            </w:r>
          </w:p>
        </w:tc>
        <w:tc>
          <w:tcPr>
            <w:tcW w:w="921" w:type="pct"/>
          </w:tcPr>
          <w:p w14:paraId="615F9E9C" w14:textId="77777777" w:rsidR="00DA335D" w:rsidRPr="00C61426" w:rsidRDefault="00DA335D" w:rsidP="0027090D">
            <w:pPr>
              <w:spacing w:after="0" w:line="240" w:lineRule="auto"/>
              <w:ind w:firstLine="0"/>
              <w:contextualSpacing/>
              <w:rPr>
                <w:rFonts w:eastAsia="Calibri"/>
                <w:lang w:eastAsia="en-US"/>
              </w:rPr>
            </w:pPr>
            <w:r w:rsidRPr="00C61426">
              <w:t xml:space="preserve">Maksimalus sesijų skaičius vienu metu </w:t>
            </w:r>
          </w:p>
        </w:tc>
        <w:tc>
          <w:tcPr>
            <w:tcW w:w="2389" w:type="pct"/>
          </w:tcPr>
          <w:p w14:paraId="2C54C228" w14:textId="08284D44" w:rsidR="00DA335D" w:rsidRPr="00C61426" w:rsidRDefault="00DA335D" w:rsidP="0027090D">
            <w:pPr>
              <w:spacing w:after="0" w:line="240" w:lineRule="auto"/>
              <w:ind w:firstLine="0"/>
              <w:contextualSpacing/>
              <w:rPr>
                <w:rFonts w:eastAsia="Calibri"/>
                <w:lang w:eastAsia="en-US"/>
              </w:rPr>
            </w:pPr>
            <w:r w:rsidRPr="00C61426">
              <w:rPr>
                <w:color w:val="000000" w:themeColor="text1"/>
              </w:rPr>
              <w:t xml:space="preserve">Ne mažiau </w:t>
            </w:r>
            <w:r w:rsidRPr="00C61426">
              <w:t>kaip</w:t>
            </w:r>
            <w:r w:rsidRPr="00C61426">
              <w:rPr>
                <w:color w:val="000000" w:themeColor="text1"/>
              </w:rPr>
              <w:t xml:space="preserve"> 15 milijonų.</w:t>
            </w:r>
          </w:p>
        </w:tc>
        <w:tc>
          <w:tcPr>
            <w:tcW w:w="1394" w:type="pct"/>
          </w:tcPr>
          <w:p w14:paraId="58F52633" w14:textId="77777777" w:rsidR="00DA335D" w:rsidRPr="00C61426" w:rsidRDefault="00DA335D" w:rsidP="0027090D">
            <w:pPr>
              <w:spacing w:after="0" w:line="240" w:lineRule="auto"/>
              <w:ind w:firstLine="0"/>
              <w:contextualSpacing/>
              <w:rPr>
                <w:color w:val="000000" w:themeColor="text1"/>
              </w:rPr>
            </w:pPr>
          </w:p>
        </w:tc>
      </w:tr>
      <w:tr w:rsidR="00DA335D" w:rsidRPr="00C61426" w14:paraId="64FA1B46" w14:textId="62B4E2D3" w:rsidTr="006A5AF7">
        <w:trPr>
          <w:trHeight w:val="231"/>
        </w:trPr>
        <w:tc>
          <w:tcPr>
            <w:tcW w:w="296" w:type="pct"/>
            <w:shd w:val="clear" w:color="auto" w:fill="auto"/>
            <w:noWrap/>
          </w:tcPr>
          <w:p w14:paraId="590403A3" w14:textId="77777777" w:rsidR="00DA335D" w:rsidRPr="00C61426" w:rsidRDefault="00DA335D" w:rsidP="0033382A">
            <w:pPr>
              <w:ind w:firstLine="0"/>
              <w:rPr>
                <w:bCs/>
              </w:rPr>
            </w:pPr>
            <w:r w:rsidRPr="00C61426">
              <w:rPr>
                <w:bCs/>
              </w:rPr>
              <w:lastRenderedPageBreak/>
              <w:t>2.19.</w:t>
            </w:r>
          </w:p>
        </w:tc>
        <w:tc>
          <w:tcPr>
            <w:tcW w:w="921" w:type="pct"/>
          </w:tcPr>
          <w:p w14:paraId="0A0C6134" w14:textId="77777777" w:rsidR="00DA335D" w:rsidRPr="00C61426" w:rsidRDefault="00DA335D" w:rsidP="0027090D">
            <w:pPr>
              <w:spacing w:after="0" w:line="240" w:lineRule="auto"/>
              <w:ind w:firstLine="0"/>
              <w:contextualSpacing/>
              <w:rPr>
                <w:rFonts w:eastAsia="Calibri"/>
                <w:lang w:eastAsia="en-US"/>
              </w:rPr>
            </w:pPr>
            <w:r w:rsidRPr="00C61426">
              <w:t>Naujų sesijų skaičius per sekundę</w:t>
            </w:r>
          </w:p>
        </w:tc>
        <w:tc>
          <w:tcPr>
            <w:tcW w:w="2389" w:type="pct"/>
          </w:tcPr>
          <w:p w14:paraId="17F9CB54" w14:textId="61EFD2EF" w:rsidR="00DA335D" w:rsidRPr="00C61426" w:rsidRDefault="00DA335D" w:rsidP="0027090D">
            <w:pPr>
              <w:spacing w:after="0" w:line="240" w:lineRule="auto"/>
              <w:ind w:firstLine="0"/>
              <w:contextualSpacing/>
              <w:rPr>
                <w:rFonts w:eastAsia="Calibri"/>
                <w:lang w:eastAsia="en-US"/>
              </w:rPr>
            </w:pPr>
            <w:r w:rsidRPr="00C61426">
              <w:t>Ne mažiau kaip 700 000.</w:t>
            </w:r>
          </w:p>
        </w:tc>
        <w:tc>
          <w:tcPr>
            <w:tcW w:w="1394" w:type="pct"/>
          </w:tcPr>
          <w:p w14:paraId="506E96D6" w14:textId="77777777" w:rsidR="00DA335D" w:rsidRPr="00C61426" w:rsidRDefault="00DA335D" w:rsidP="0027090D">
            <w:pPr>
              <w:spacing w:after="0" w:line="240" w:lineRule="auto"/>
              <w:ind w:firstLine="0"/>
              <w:contextualSpacing/>
            </w:pPr>
          </w:p>
        </w:tc>
      </w:tr>
      <w:tr w:rsidR="00DA335D" w:rsidRPr="00C61426" w14:paraId="604C94D7" w14:textId="2FECB3D3" w:rsidTr="006A5AF7">
        <w:trPr>
          <w:trHeight w:val="231"/>
        </w:trPr>
        <w:tc>
          <w:tcPr>
            <w:tcW w:w="296" w:type="pct"/>
            <w:shd w:val="clear" w:color="auto" w:fill="auto"/>
            <w:noWrap/>
          </w:tcPr>
          <w:p w14:paraId="0DD01C7F" w14:textId="0EB55E48" w:rsidR="00DA335D" w:rsidRPr="00C61426" w:rsidRDefault="00DA335D" w:rsidP="0033382A">
            <w:pPr>
              <w:ind w:firstLine="0"/>
              <w:rPr>
                <w:bCs/>
              </w:rPr>
            </w:pPr>
            <w:r>
              <w:rPr>
                <w:bCs/>
              </w:rPr>
              <w:t>2.20.</w:t>
            </w:r>
          </w:p>
        </w:tc>
        <w:tc>
          <w:tcPr>
            <w:tcW w:w="921" w:type="pct"/>
          </w:tcPr>
          <w:p w14:paraId="03E1DACE" w14:textId="125D9BD0" w:rsidR="00DA335D" w:rsidRPr="00C61426" w:rsidRDefault="00DA335D" w:rsidP="0027090D">
            <w:pPr>
              <w:spacing w:after="0" w:line="240" w:lineRule="auto"/>
              <w:ind w:firstLine="0"/>
              <w:contextualSpacing/>
            </w:pPr>
            <w:r w:rsidRPr="00C61426">
              <w:t>SSL VPN pralaidumas</w:t>
            </w:r>
          </w:p>
        </w:tc>
        <w:tc>
          <w:tcPr>
            <w:tcW w:w="2389" w:type="pct"/>
          </w:tcPr>
          <w:p w14:paraId="0A93B9D3" w14:textId="79428DDC" w:rsidR="00DA335D" w:rsidRPr="00C61426" w:rsidRDefault="00DA335D" w:rsidP="0027090D">
            <w:pPr>
              <w:spacing w:after="0" w:line="240" w:lineRule="auto"/>
              <w:ind w:firstLine="0"/>
              <w:contextualSpacing/>
            </w:pPr>
            <w:r w:rsidRPr="00C61426">
              <w:t xml:space="preserve">Ne mažiau kaip 10 </w:t>
            </w:r>
            <w:proofErr w:type="spellStart"/>
            <w:r w:rsidRPr="00C61426">
              <w:t>Gbps</w:t>
            </w:r>
            <w:proofErr w:type="spellEnd"/>
            <w:r w:rsidRPr="00C61426">
              <w:t>.</w:t>
            </w:r>
          </w:p>
        </w:tc>
        <w:tc>
          <w:tcPr>
            <w:tcW w:w="1394" w:type="pct"/>
          </w:tcPr>
          <w:p w14:paraId="26BB64F8" w14:textId="77777777" w:rsidR="00DA335D" w:rsidRPr="00C61426" w:rsidRDefault="00DA335D" w:rsidP="0027090D">
            <w:pPr>
              <w:spacing w:after="0" w:line="240" w:lineRule="auto"/>
              <w:ind w:firstLine="0"/>
              <w:contextualSpacing/>
            </w:pPr>
          </w:p>
        </w:tc>
      </w:tr>
      <w:tr w:rsidR="00DA335D" w:rsidRPr="00C61426" w14:paraId="10365484" w14:textId="00C4415C" w:rsidTr="006A5AF7">
        <w:trPr>
          <w:trHeight w:val="231"/>
        </w:trPr>
        <w:tc>
          <w:tcPr>
            <w:tcW w:w="296" w:type="pct"/>
            <w:shd w:val="clear" w:color="auto" w:fill="auto"/>
            <w:noWrap/>
          </w:tcPr>
          <w:p w14:paraId="6F68EEF5" w14:textId="705824B3" w:rsidR="00DA335D" w:rsidRPr="00C61426" w:rsidRDefault="00DA335D" w:rsidP="0033382A">
            <w:pPr>
              <w:ind w:firstLine="0"/>
              <w:rPr>
                <w:bCs/>
              </w:rPr>
            </w:pPr>
            <w:r>
              <w:rPr>
                <w:bCs/>
              </w:rPr>
              <w:t>2.21.</w:t>
            </w:r>
          </w:p>
        </w:tc>
        <w:tc>
          <w:tcPr>
            <w:tcW w:w="921" w:type="pct"/>
          </w:tcPr>
          <w:p w14:paraId="27A42A5C" w14:textId="30BD4A11" w:rsidR="00DA335D" w:rsidRPr="00C61426" w:rsidRDefault="00DA335D" w:rsidP="0027090D">
            <w:pPr>
              <w:spacing w:after="0" w:line="240" w:lineRule="auto"/>
              <w:ind w:firstLine="0"/>
              <w:contextualSpacing/>
            </w:pPr>
            <w:r w:rsidRPr="00C61426">
              <w:t>SSL VPN vartotojų skaičius vienu metu</w:t>
            </w:r>
          </w:p>
        </w:tc>
        <w:tc>
          <w:tcPr>
            <w:tcW w:w="2389" w:type="pct"/>
          </w:tcPr>
          <w:p w14:paraId="5FF9E0EA" w14:textId="1F6BBDD5" w:rsidR="00DA335D" w:rsidRPr="00C61426" w:rsidRDefault="00DA335D" w:rsidP="0027090D">
            <w:pPr>
              <w:spacing w:after="0" w:line="240" w:lineRule="auto"/>
              <w:ind w:firstLine="0"/>
              <w:contextualSpacing/>
            </w:pPr>
            <w:r w:rsidRPr="00C61426">
              <w:t>Ne mažiau kaip 9 000.</w:t>
            </w:r>
          </w:p>
        </w:tc>
        <w:tc>
          <w:tcPr>
            <w:tcW w:w="1394" w:type="pct"/>
          </w:tcPr>
          <w:p w14:paraId="040C25D1" w14:textId="77777777" w:rsidR="00DA335D" w:rsidRPr="00C61426" w:rsidRDefault="00DA335D" w:rsidP="0027090D">
            <w:pPr>
              <w:spacing w:after="0" w:line="240" w:lineRule="auto"/>
              <w:ind w:firstLine="0"/>
              <w:contextualSpacing/>
            </w:pPr>
          </w:p>
        </w:tc>
      </w:tr>
      <w:tr w:rsidR="00DA335D" w:rsidRPr="00C61426" w14:paraId="64A72D8D" w14:textId="0D564B84" w:rsidTr="006A5AF7">
        <w:trPr>
          <w:trHeight w:val="231"/>
        </w:trPr>
        <w:tc>
          <w:tcPr>
            <w:tcW w:w="296" w:type="pct"/>
            <w:shd w:val="clear" w:color="auto" w:fill="auto"/>
            <w:noWrap/>
          </w:tcPr>
          <w:p w14:paraId="329199F5" w14:textId="1E900E7B" w:rsidR="00DA335D" w:rsidRPr="00C61426" w:rsidRDefault="00DA335D" w:rsidP="0033382A">
            <w:pPr>
              <w:ind w:firstLine="0"/>
              <w:rPr>
                <w:bCs/>
              </w:rPr>
            </w:pPr>
            <w:r>
              <w:rPr>
                <w:bCs/>
              </w:rPr>
              <w:t>2.22.</w:t>
            </w:r>
          </w:p>
        </w:tc>
        <w:tc>
          <w:tcPr>
            <w:tcW w:w="921" w:type="pct"/>
          </w:tcPr>
          <w:p w14:paraId="16CC16B6" w14:textId="539DA061" w:rsidR="00DA335D" w:rsidRPr="00C61426" w:rsidRDefault="00DA335D" w:rsidP="0027090D">
            <w:pPr>
              <w:spacing w:after="0" w:line="240" w:lineRule="auto"/>
              <w:ind w:firstLine="0"/>
              <w:contextualSpacing/>
            </w:pPr>
            <w:r w:rsidRPr="00C61426">
              <w:t>SSL inspekcijos pralaidumas</w:t>
            </w:r>
          </w:p>
        </w:tc>
        <w:tc>
          <w:tcPr>
            <w:tcW w:w="2389" w:type="pct"/>
          </w:tcPr>
          <w:p w14:paraId="2E8FFB44" w14:textId="41793CC8" w:rsidR="00DA335D" w:rsidRPr="00C61426" w:rsidRDefault="00DA335D" w:rsidP="0027090D">
            <w:pPr>
              <w:spacing w:after="0" w:line="240" w:lineRule="auto"/>
              <w:ind w:firstLine="0"/>
              <w:contextualSpacing/>
            </w:pPr>
            <w:r w:rsidRPr="00C61426">
              <w:t xml:space="preserve">Ne mažiau kaip 16 </w:t>
            </w:r>
            <w:proofErr w:type="spellStart"/>
            <w:r w:rsidRPr="00C61426">
              <w:t>Gbps</w:t>
            </w:r>
            <w:proofErr w:type="spellEnd"/>
            <w:r>
              <w:t>.</w:t>
            </w:r>
          </w:p>
        </w:tc>
        <w:tc>
          <w:tcPr>
            <w:tcW w:w="1394" w:type="pct"/>
          </w:tcPr>
          <w:p w14:paraId="429BBEB3" w14:textId="77777777" w:rsidR="00DA335D" w:rsidRPr="00C61426" w:rsidRDefault="00DA335D" w:rsidP="0027090D">
            <w:pPr>
              <w:spacing w:after="0" w:line="240" w:lineRule="auto"/>
              <w:ind w:firstLine="0"/>
              <w:contextualSpacing/>
            </w:pPr>
          </w:p>
        </w:tc>
      </w:tr>
      <w:tr w:rsidR="00DA335D" w:rsidRPr="00C61426" w14:paraId="01B9C2D7" w14:textId="5985AB74" w:rsidTr="006A5AF7">
        <w:trPr>
          <w:trHeight w:val="231"/>
        </w:trPr>
        <w:tc>
          <w:tcPr>
            <w:tcW w:w="296" w:type="pct"/>
            <w:shd w:val="clear" w:color="auto" w:fill="auto"/>
            <w:noWrap/>
          </w:tcPr>
          <w:p w14:paraId="138C9554" w14:textId="2EB47FC2" w:rsidR="00DA335D" w:rsidRPr="00C61426" w:rsidRDefault="00DA335D" w:rsidP="0033382A">
            <w:pPr>
              <w:ind w:firstLine="0"/>
              <w:rPr>
                <w:bCs/>
              </w:rPr>
            </w:pPr>
            <w:r w:rsidRPr="00C61426">
              <w:rPr>
                <w:bCs/>
              </w:rPr>
              <w:t>2.2</w:t>
            </w:r>
            <w:r>
              <w:rPr>
                <w:bCs/>
              </w:rPr>
              <w:t>3</w:t>
            </w:r>
            <w:r w:rsidRPr="00C61426">
              <w:rPr>
                <w:bCs/>
              </w:rPr>
              <w:t>.</w:t>
            </w:r>
          </w:p>
        </w:tc>
        <w:tc>
          <w:tcPr>
            <w:tcW w:w="921" w:type="pct"/>
          </w:tcPr>
          <w:p w14:paraId="13496EBE" w14:textId="77777777" w:rsidR="00DA335D" w:rsidRPr="00C61426" w:rsidRDefault="00DA335D" w:rsidP="0027090D">
            <w:pPr>
              <w:spacing w:after="0" w:line="240" w:lineRule="auto"/>
              <w:ind w:firstLine="0"/>
              <w:contextualSpacing/>
              <w:rPr>
                <w:rFonts w:eastAsia="Calibri"/>
                <w:lang w:eastAsia="en-US"/>
              </w:rPr>
            </w:pPr>
            <w:r w:rsidRPr="00C61426">
              <w:t xml:space="preserve">Suminis saugumo taisyklių skaičius per </w:t>
            </w:r>
            <w:r w:rsidRPr="00C61426">
              <w:rPr>
                <w:color w:val="000000" w:themeColor="text1"/>
              </w:rPr>
              <w:t>Ugniasienę</w:t>
            </w:r>
          </w:p>
        </w:tc>
        <w:tc>
          <w:tcPr>
            <w:tcW w:w="2389" w:type="pct"/>
          </w:tcPr>
          <w:p w14:paraId="032A1D7C" w14:textId="30EE1295" w:rsidR="00DA335D" w:rsidRPr="00C61426" w:rsidRDefault="00DA335D" w:rsidP="0027090D">
            <w:pPr>
              <w:spacing w:after="0" w:line="240" w:lineRule="auto"/>
              <w:ind w:firstLine="0"/>
              <w:contextualSpacing/>
              <w:rPr>
                <w:rFonts w:eastAsia="Calibri"/>
                <w:lang w:eastAsia="en-US"/>
              </w:rPr>
            </w:pPr>
            <w:r w:rsidRPr="00C61426">
              <w:t>Ne mažiau kaip 10 000.</w:t>
            </w:r>
          </w:p>
        </w:tc>
        <w:tc>
          <w:tcPr>
            <w:tcW w:w="1394" w:type="pct"/>
          </w:tcPr>
          <w:p w14:paraId="780F7846" w14:textId="77777777" w:rsidR="00DA335D" w:rsidRPr="00C61426" w:rsidRDefault="00DA335D" w:rsidP="0027090D">
            <w:pPr>
              <w:spacing w:after="0" w:line="240" w:lineRule="auto"/>
              <w:ind w:firstLine="0"/>
              <w:contextualSpacing/>
            </w:pPr>
          </w:p>
        </w:tc>
      </w:tr>
      <w:tr w:rsidR="00DA335D" w:rsidRPr="00C61426" w14:paraId="747C6E9C" w14:textId="780079A7" w:rsidTr="006A5AF7">
        <w:trPr>
          <w:trHeight w:val="231"/>
        </w:trPr>
        <w:tc>
          <w:tcPr>
            <w:tcW w:w="296" w:type="pct"/>
            <w:shd w:val="clear" w:color="auto" w:fill="auto"/>
            <w:noWrap/>
          </w:tcPr>
          <w:p w14:paraId="4E746CB4" w14:textId="682F6E06" w:rsidR="00DA335D" w:rsidRPr="00C61426" w:rsidRDefault="00DA335D" w:rsidP="0033382A">
            <w:pPr>
              <w:ind w:firstLine="0"/>
              <w:rPr>
                <w:bCs/>
              </w:rPr>
            </w:pPr>
            <w:r w:rsidRPr="00C61426">
              <w:t>2.2</w:t>
            </w:r>
            <w:r>
              <w:t>4</w:t>
            </w:r>
            <w:r w:rsidRPr="00C61426">
              <w:t>.</w:t>
            </w:r>
          </w:p>
        </w:tc>
        <w:tc>
          <w:tcPr>
            <w:tcW w:w="921" w:type="pct"/>
          </w:tcPr>
          <w:p w14:paraId="637B0183" w14:textId="77777777" w:rsidR="00DA335D" w:rsidRPr="00C61426" w:rsidRDefault="00DA335D" w:rsidP="0027090D">
            <w:pPr>
              <w:spacing w:after="0" w:line="240" w:lineRule="auto"/>
              <w:ind w:firstLine="0"/>
              <w:contextualSpacing/>
            </w:pPr>
            <w:r w:rsidRPr="00C61426">
              <w:t>Valdymas</w:t>
            </w:r>
          </w:p>
        </w:tc>
        <w:tc>
          <w:tcPr>
            <w:tcW w:w="2389" w:type="pct"/>
          </w:tcPr>
          <w:p w14:paraId="00F5E5C5" w14:textId="7F38378E" w:rsidR="00DA335D" w:rsidRPr="00C61426" w:rsidRDefault="00DA335D" w:rsidP="0027090D">
            <w:pPr>
              <w:spacing w:after="0" w:line="240" w:lineRule="auto"/>
              <w:ind w:firstLine="0"/>
              <w:contextualSpacing/>
            </w:pPr>
            <w:r w:rsidRPr="00C61426">
              <w:t>Ne mažiau kaip: grafinė vartotojo sąsaja (HTTPS), SSH, konsolė RJ-45.</w:t>
            </w:r>
          </w:p>
        </w:tc>
        <w:tc>
          <w:tcPr>
            <w:tcW w:w="1394" w:type="pct"/>
          </w:tcPr>
          <w:p w14:paraId="4547EDC9" w14:textId="77777777" w:rsidR="00DA335D" w:rsidRPr="00C61426" w:rsidRDefault="00DA335D" w:rsidP="0027090D">
            <w:pPr>
              <w:spacing w:after="0" w:line="240" w:lineRule="auto"/>
              <w:ind w:firstLine="0"/>
              <w:contextualSpacing/>
            </w:pPr>
          </w:p>
        </w:tc>
      </w:tr>
      <w:tr w:rsidR="00DA335D" w:rsidRPr="00C61426" w14:paraId="34984120" w14:textId="7C63E2DF" w:rsidTr="006A5AF7">
        <w:trPr>
          <w:trHeight w:val="983"/>
        </w:trPr>
        <w:tc>
          <w:tcPr>
            <w:tcW w:w="296" w:type="pct"/>
            <w:shd w:val="clear" w:color="auto" w:fill="auto"/>
            <w:noWrap/>
          </w:tcPr>
          <w:p w14:paraId="64AC51C7" w14:textId="53DD06B1" w:rsidR="00DA335D" w:rsidRPr="00C61426" w:rsidRDefault="00DA335D" w:rsidP="0033382A">
            <w:pPr>
              <w:ind w:firstLine="0"/>
              <w:rPr>
                <w:bCs/>
              </w:rPr>
            </w:pPr>
            <w:r w:rsidRPr="00C61426">
              <w:t>2.2</w:t>
            </w:r>
            <w:r>
              <w:t>5.</w:t>
            </w:r>
          </w:p>
        </w:tc>
        <w:tc>
          <w:tcPr>
            <w:tcW w:w="921" w:type="pct"/>
          </w:tcPr>
          <w:p w14:paraId="41CA3575" w14:textId="77777777" w:rsidR="00DA335D" w:rsidRPr="00C61426" w:rsidRDefault="00DA335D" w:rsidP="0027090D">
            <w:pPr>
              <w:spacing w:after="0" w:line="240" w:lineRule="auto"/>
              <w:ind w:firstLine="0"/>
              <w:contextualSpacing/>
            </w:pPr>
            <w:r w:rsidRPr="00C61426">
              <w:t xml:space="preserve">Aukšto patikimumo savybės </w:t>
            </w:r>
          </w:p>
        </w:tc>
        <w:tc>
          <w:tcPr>
            <w:tcW w:w="2389" w:type="pct"/>
          </w:tcPr>
          <w:p w14:paraId="05718E24" w14:textId="77777777" w:rsidR="00DA335D" w:rsidRPr="00C61426" w:rsidRDefault="00DA335D" w:rsidP="0027090D">
            <w:pPr>
              <w:spacing w:after="0" w:line="240" w:lineRule="auto"/>
              <w:ind w:firstLine="0"/>
            </w:pPr>
            <w:r w:rsidRPr="00C61426">
              <w:t>Ugniasienė privalo palaikyti žemiau įvardintą funkcionalumą:</w:t>
            </w:r>
          </w:p>
          <w:p w14:paraId="7066BD3D" w14:textId="77777777" w:rsidR="00DA335D" w:rsidRPr="00C61426" w:rsidRDefault="00DA335D" w:rsidP="0027090D">
            <w:pPr>
              <w:pStyle w:val="ListParagraph"/>
              <w:numPr>
                <w:ilvl w:val="0"/>
                <w:numId w:val="34"/>
              </w:numPr>
              <w:tabs>
                <w:tab w:val="left" w:pos="780"/>
              </w:tabs>
              <w:ind w:left="0" w:firstLine="360"/>
              <w:jc w:val="both"/>
              <w:rPr>
                <w:rFonts w:ascii="Times New Roman" w:hAnsi="Times New Roman"/>
                <w:lang w:val="lt-LT"/>
              </w:rPr>
            </w:pPr>
            <w:r w:rsidRPr="00C61426">
              <w:rPr>
                <w:rFonts w:ascii="Times New Roman" w:hAnsi="Times New Roman"/>
                <w:lang w:val="lt-LT"/>
              </w:rPr>
              <w:t>Nario pajungimas į aukšto patikimumo telkinį, kuris gali dirbti aktyvus – pasyvus ir aktyvus – aktyvus darbo režimais;</w:t>
            </w:r>
          </w:p>
          <w:p w14:paraId="3076B5E9" w14:textId="77777777" w:rsidR="00DA335D" w:rsidRPr="00C61426" w:rsidRDefault="00DA335D" w:rsidP="0027090D">
            <w:pPr>
              <w:pStyle w:val="ListParagraph"/>
              <w:numPr>
                <w:ilvl w:val="0"/>
                <w:numId w:val="34"/>
              </w:numPr>
              <w:tabs>
                <w:tab w:val="left" w:pos="780"/>
              </w:tabs>
              <w:ind w:left="0" w:firstLine="360"/>
              <w:jc w:val="both"/>
              <w:rPr>
                <w:rFonts w:ascii="Times New Roman" w:hAnsi="Times New Roman"/>
                <w:lang w:val="lt-LT"/>
              </w:rPr>
            </w:pPr>
            <w:r w:rsidRPr="00C61426">
              <w:rPr>
                <w:rFonts w:ascii="Times New Roman" w:hAnsi="Times New Roman"/>
                <w:lang w:val="lt-LT"/>
              </w:rPr>
              <w:t>Turi būti galimybė nurodyti, kad veikiantis ir aukštesnį prioritetą turintis narys visada būtų aktyvus telkinio narys;</w:t>
            </w:r>
          </w:p>
          <w:p w14:paraId="552D8316" w14:textId="77777777" w:rsidR="00DA335D" w:rsidRPr="00C61426" w:rsidRDefault="00DA335D" w:rsidP="0027090D">
            <w:pPr>
              <w:pStyle w:val="ListParagraph"/>
              <w:numPr>
                <w:ilvl w:val="0"/>
                <w:numId w:val="34"/>
              </w:numPr>
              <w:tabs>
                <w:tab w:val="left" w:pos="780"/>
              </w:tabs>
              <w:jc w:val="both"/>
              <w:rPr>
                <w:rFonts w:ascii="Times New Roman" w:hAnsi="Times New Roman"/>
                <w:lang w:val="lt-LT"/>
              </w:rPr>
            </w:pPr>
            <w:r w:rsidRPr="00C61426">
              <w:rPr>
                <w:rFonts w:ascii="Times New Roman" w:hAnsi="Times New Roman"/>
                <w:lang w:val="lt-LT"/>
              </w:rPr>
              <w:t>Automatinis konfigūracijos sinchronizavimas tarp aukšto patikimumo telkinio narių;</w:t>
            </w:r>
          </w:p>
          <w:p w14:paraId="4E0ABBDB" w14:textId="77777777" w:rsidR="00DA335D" w:rsidRPr="00C61426" w:rsidRDefault="00DA335D" w:rsidP="0027090D">
            <w:pPr>
              <w:pStyle w:val="ListParagraph"/>
              <w:numPr>
                <w:ilvl w:val="0"/>
                <w:numId w:val="34"/>
              </w:numPr>
              <w:tabs>
                <w:tab w:val="left" w:pos="780"/>
              </w:tabs>
              <w:jc w:val="both"/>
              <w:rPr>
                <w:rFonts w:ascii="Times New Roman" w:hAnsi="Times New Roman"/>
                <w:lang w:val="lt-LT"/>
              </w:rPr>
            </w:pPr>
            <w:r w:rsidRPr="00C61426">
              <w:rPr>
                <w:rFonts w:ascii="Times New Roman" w:hAnsi="Times New Roman"/>
                <w:lang w:val="lt-LT"/>
              </w:rPr>
              <w:t>Automatinis aktyvių sesijų sinchronizavimas tarp aukšto patikimumo telkinio narių;</w:t>
            </w:r>
          </w:p>
          <w:p w14:paraId="0CD5AABC" w14:textId="77777777" w:rsidR="00DA335D" w:rsidRPr="00C61426" w:rsidRDefault="00DA335D" w:rsidP="0027090D">
            <w:pPr>
              <w:pStyle w:val="ListParagraph"/>
              <w:numPr>
                <w:ilvl w:val="0"/>
                <w:numId w:val="34"/>
              </w:numPr>
              <w:tabs>
                <w:tab w:val="left" w:pos="780"/>
              </w:tabs>
              <w:ind w:left="0" w:firstLine="360"/>
              <w:jc w:val="both"/>
              <w:rPr>
                <w:rFonts w:ascii="Times New Roman" w:eastAsia="Calibri" w:hAnsi="Times New Roman"/>
                <w:lang w:val="lt-LT"/>
              </w:rPr>
            </w:pPr>
            <w:r w:rsidRPr="00C61426">
              <w:rPr>
                <w:rFonts w:ascii="Times New Roman" w:hAnsi="Times New Roman"/>
                <w:lang w:val="lt-LT"/>
              </w:rPr>
              <w:t>Aukšto patikimumo telkinys turi užtikrinti, kad persijungimo metu aktyvios sesijos nenutrūktų;</w:t>
            </w:r>
          </w:p>
          <w:p w14:paraId="7C03B088" w14:textId="77777777" w:rsidR="00DA335D" w:rsidRPr="00C61426" w:rsidRDefault="00DA335D" w:rsidP="0027090D">
            <w:pPr>
              <w:pStyle w:val="ListParagraph"/>
              <w:numPr>
                <w:ilvl w:val="0"/>
                <w:numId w:val="34"/>
              </w:numPr>
              <w:jc w:val="both"/>
              <w:rPr>
                <w:lang w:val="lt-LT"/>
              </w:rPr>
            </w:pPr>
            <w:r w:rsidRPr="00C61426">
              <w:rPr>
                <w:rFonts w:ascii="Times New Roman" w:hAnsi="Times New Roman"/>
                <w:lang w:val="lt-LT"/>
              </w:rPr>
              <w:t xml:space="preserve">Turi būti galimybė iš telkinio nario stebėti ar aktyvūs nurodyti IP adresai. Sistema turi automatiškai persijungti jei nurodyti IP adresai tampa neaktyviais. </w:t>
            </w:r>
          </w:p>
        </w:tc>
        <w:tc>
          <w:tcPr>
            <w:tcW w:w="1394" w:type="pct"/>
          </w:tcPr>
          <w:p w14:paraId="1F038F55" w14:textId="77777777" w:rsidR="00DA335D" w:rsidRPr="00C61426" w:rsidRDefault="00DA335D" w:rsidP="0027090D">
            <w:pPr>
              <w:spacing w:after="0" w:line="240" w:lineRule="auto"/>
              <w:ind w:firstLine="0"/>
            </w:pPr>
          </w:p>
        </w:tc>
      </w:tr>
      <w:tr w:rsidR="00DA335D" w:rsidRPr="00C61426" w14:paraId="2527E8F0" w14:textId="2B71ECD5" w:rsidTr="006A5AF7">
        <w:trPr>
          <w:trHeight w:val="231"/>
        </w:trPr>
        <w:tc>
          <w:tcPr>
            <w:tcW w:w="296" w:type="pct"/>
            <w:shd w:val="clear" w:color="auto" w:fill="auto"/>
            <w:noWrap/>
          </w:tcPr>
          <w:p w14:paraId="4D156A61" w14:textId="21D921EE" w:rsidR="00DA335D" w:rsidRPr="00C61426" w:rsidRDefault="00DA335D" w:rsidP="0033382A">
            <w:pPr>
              <w:ind w:firstLine="0"/>
              <w:rPr>
                <w:bCs/>
              </w:rPr>
            </w:pPr>
            <w:r w:rsidRPr="00C61426">
              <w:rPr>
                <w:bCs/>
              </w:rPr>
              <w:t>2.2</w:t>
            </w:r>
            <w:r>
              <w:rPr>
                <w:bCs/>
              </w:rPr>
              <w:t>6</w:t>
            </w:r>
            <w:r w:rsidRPr="00C61426">
              <w:rPr>
                <w:bCs/>
              </w:rPr>
              <w:t>.</w:t>
            </w:r>
          </w:p>
        </w:tc>
        <w:tc>
          <w:tcPr>
            <w:tcW w:w="921" w:type="pct"/>
            <w:tcBorders>
              <w:bottom w:val="single" w:sz="4" w:space="0" w:color="auto"/>
            </w:tcBorders>
          </w:tcPr>
          <w:p w14:paraId="499EE168" w14:textId="77777777" w:rsidR="00DA335D" w:rsidRPr="00C61426" w:rsidRDefault="00DA335D" w:rsidP="0027090D">
            <w:pPr>
              <w:spacing w:after="0" w:line="240" w:lineRule="auto"/>
              <w:ind w:firstLine="0"/>
              <w:contextualSpacing/>
              <w:rPr>
                <w:rFonts w:eastAsia="Calibri"/>
                <w:lang w:eastAsia="en-US"/>
              </w:rPr>
            </w:pPr>
            <w:r w:rsidRPr="00C61426">
              <w:t xml:space="preserve">Įrangos </w:t>
            </w:r>
            <w:proofErr w:type="spellStart"/>
            <w:r w:rsidRPr="00C61426">
              <w:t>virtualizavimas</w:t>
            </w:r>
            <w:proofErr w:type="spellEnd"/>
          </w:p>
        </w:tc>
        <w:tc>
          <w:tcPr>
            <w:tcW w:w="2389" w:type="pct"/>
            <w:tcBorders>
              <w:bottom w:val="single" w:sz="4" w:space="0" w:color="auto"/>
            </w:tcBorders>
          </w:tcPr>
          <w:p w14:paraId="6F3A2846" w14:textId="77777777" w:rsidR="00DA335D" w:rsidRPr="00C61426" w:rsidRDefault="00DA335D" w:rsidP="0027090D">
            <w:pPr>
              <w:spacing w:after="0" w:line="240" w:lineRule="auto"/>
              <w:ind w:firstLine="0"/>
              <w:contextualSpacing/>
              <w:rPr>
                <w:rFonts w:eastAsia="Calibri"/>
                <w:lang w:eastAsia="en-US"/>
              </w:rPr>
            </w:pPr>
            <w:r w:rsidRPr="00C61426">
              <w:t xml:space="preserve">Turi būti funkcionalumas, leidžiantis ugniasienę sudalinti į ne mažiau kaip </w:t>
            </w:r>
            <w:r w:rsidRPr="00C61426">
              <w:rPr>
                <w:color w:val="000000" w:themeColor="text1"/>
              </w:rPr>
              <w:t>10 virtualių įrenginių</w:t>
            </w:r>
            <w:r w:rsidRPr="00C61426">
              <w:t xml:space="preserve">.  </w:t>
            </w:r>
          </w:p>
        </w:tc>
        <w:tc>
          <w:tcPr>
            <w:tcW w:w="1394" w:type="pct"/>
            <w:tcBorders>
              <w:bottom w:val="single" w:sz="4" w:space="0" w:color="auto"/>
            </w:tcBorders>
          </w:tcPr>
          <w:p w14:paraId="4C9764D2" w14:textId="77777777" w:rsidR="00DA335D" w:rsidRPr="00C61426" w:rsidRDefault="00DA335D" w:rsidP="0027090D">
            <w:pPr>
              <w:spacing w:after="0" w:line="240" w:lineRule="auto"/>
              <w:ind w:firstLine="0"/>
              <w:contextualSpacing/>
            </w:pPr>
          </w:p>
        </w:tc>
      </w:tr>
      <w:tr w:rsidR="00DA335D" w:rsidRPr="00C61426" w14:paraId="7EE40545" w14:textId="7143C4D8" w:rsidTr="006A5AF7">
        <w:trPr>
          <w:trHeight w:val="231"/>
        </w:trPr>
        <w:tc>
          <w:tcPr>
            <w:tcW w:w="296" w:type="pct"/>
            <w:shd w:val="clear" w:color="auto" w:fill="auto"/>
            <w:noWrap/>
          </w:tcPr>
          <w:p w14:paraId="42069D9A" w14:textId="5F1825CD" w:rsidR="00DA335D" w:rsidRPr="00C61426" w:rsidRDefault="00DA335D" w:rsidP="0033382A">
            <w:pPr>
              <w:ind w:firstLine="0"/>
              <w:rPr>
                <w:bCs/>
              </w:rPr>
            </w:pPr>
            <w:r w:rsidRPr="00C61426">
              <w:rPr>
                <w:bCs/>
              </w:rPr>
              <w:lastRenderedPageBreak/>
              <w:t>2.2</w:t>
            </w:r>
            <w:r>
              <w:rPr>
                <w:bCs/>
              </w:rPr>
              <w:t>7</w:t>
            </w:r>
            <w:r w:rsidRPr="00C61426">
              <w:rPr>
                <w:bCs/>
              </w:rPr>
              <w:t>.</w:t>
            </w:r>
          </w:p>
        </w:tc>
        <w:tc>
          <w:tcPr>
            <w:tcW w:w="921" w:type="pct"/>
          </w:tcPr>
          <w:p w14:paraId="12D8F716" w14:textId="77777777" w:rsidR="00DA335D" w:rsidRPr="00C61426" w:rsidRDefault="00DA335D" w:rsidP="0027090D">
            <w:pPr>
              <w:spacing w:after="0" w:line="240" w:lineRule="auto"/>
              <w:ind w:firstLine="0"/>
              <w:contextualSpacing/>
              <w:rPr>
                <w:rFonts w:eastAsia="Calibri"/>
                <w:lang w:eastAsia="en-US"/>
              </w:rPr>
            </w:pPr>
            <w:r w:rsidRPr="00C61426">
              <w:rPr>
                <w:color w:val="000000" w:themeColor="text1"/>
              </w:rPr>
              <w:t>Ugniasienės</w:t>
            </w:r>
            <w:r w:rsidRPr="00C61426">
              <w:t xml:space="preserve"> agregavimo sistemos nario darbo režimai</w:t>
            </w:r>
          </w:p>
        </w:tc>
        <w:tc>
          <w:tcPr>
            <w:tcW w:w="2389" w:type="pct"/>
          </w:tcPr>
          <w:p w14:paraId="288BCE2D" w14:textId="77777777" w:rsidR="00DA335D" w:rsidRPr="00C61426" w:rsidRDefault="00DA335D" w:rsidP="0027090D">
            <w:pPr>
              <w:spacing w:after="0" w:line="240" w:lineRule="auto"/>
              <w:ind w:firstLine="0"/>
            </w:pPr>
            <w:r w:rsidRPr="00C61426">
              <w:t>Ne mažiau kaip :</w:t>
            </w:r>
          </w:p>
          <w:p w14:paraId="16715D41" w14:textId="77777777" w:rsidR="00DA335D" w:rsidRPr="00C61426" w:rsidRDefault="00DA335D" w:rsidP="0027090D">
            <w:pPr>
              <w:pStyle w:val="ListParagraph"/>
              <w:numPr>
                <w:ilvl w:val="0"/>
                <w:numId w:val="31"/>
              </w:numPr>
              <w:ind w:left="319" w:hanging="284"/>
              <w:jc w:val="both"/>
              <w:rPr>
                <w:rFonts w:ascii="Times New Roman" w:hAnsi="Times New Roman"/>
                <w:lang w:val="lt-LT"/>
              </w:rPr>
            </w:pPr>
            <w:proofErr w:type="spellStart"/>
            <w:r w:rsidRPr="00C61426">
              <w:rPr>
                <w:rFonts w:ascii="Times New Roman" w:hAnsi="Times New Roman"/>
                <w:lang w:val="lt-LT"/>
              </w:rPr>
              <w:t>maršrutizavimo</w:t>
            </w:r>
            <w:proofErr w:type="spellEnd"/>
            <w:r w:rsidRPr="00C61426">
              <w:rPr>
                <w:rFonts w:ascii="Times New Roman" w:hAnsi="Times New Roman"/>
                <w:lang w:val="lt-LT"/>
              </w:rPr>
              <w:t xml:space="preserve"> tarp skirtingų tinklų (OSI L3);</w:t>
            </w:r>
          </w:p>
          <w:p w14:paraId="16135657" w14:textId="77777777" w:rsidR="00DA335D" w:rsidRPr="00C61426" w:rsidRDefault="00DA335D" w:rsidP="0027090D">
            <w:pPr>
              <w:pStyle w:val="ListParagraph"/>
              <w:numPr>
                <w:ilvl w:val="0"/>
                <w:numId w:val="31"/>
              </w:numPr>
              <w:ind w:left="319" w:hanging="284"/>
              <w:jc w:val="both"/>
              <w:rPr>
                <w:rFonts w:ascii="Times New Roman" w:eastAsia="Calibri" w:hAnsi="Times New Roman"/>
                <w:strike/>
                <w:lang w:val="lt-LT"/>
              </w:rPr>
            </w:pPr>
            <w:r w:rsidRPr="00C61426">
              <w:rPr>
                <w:rFonts w:ascii="Times New Roman" w:hAnsi="Times New Roman"/>
                <w:lang w:val="lt-LT"/>
              </w:rPr>
              <w:t xml:space="preserve">skaidrus – atliekant kontrolę tame pačiame tinkle (OSI L2); </w:t>
            </w:r>
          </w:p>
        </w:tc>
        <w:tc>
          <w:tcPr>
            <w:tcW w:w="1394" w:type="pct"/>
          </w:tcPr>
          <w:p w14:paraId="4FE37C91" w14:textId="77777777" w:rsidR="00DA335D" w:rsidRPr="00C61426" w:rsidRDefault="00DA335D" w:rsidP="0027090D">
            <w:pPr>
              <w:spacing w:after="0" w:line="240" w:lineRule="auto"/>
              <w:ind w:firstLine="0"/>
            </w:pPr>
          </w:p>
        </w:tc>
      </w:tr>
      <w:tr w:rsidR="00DA335D" w:rsidRPr="00C61426" w14:paraId="3998FBCF" w14:textId="57090D24" w:rsidTr="006A5AF7">
        <w:trPr>
          <w:trHeight w:val="231"/>
        </w:trPr>
        <w:tc>
          <w:tcPr>
            <w:tcW w:w="296" w:type="pct"/>
            <w:shd w:val="clear" w:color="auto" w:fill="auto"/>
            <w:noWrap/>
          </w:tcPr>
          <w:p w14:paraId="0CAB14B7" w14:textId="3FA947A1" w:rsidR="00DA335D" w:rsidRPr="00C61426" w:rsidRDefault="00DA335D" w:rsidP="0033382A">
            <w:pPr>
              <w:ind w:firstLine="0"/>
              <w:rPr>
                <w:bCs/>
              </w:rPr>
            </w:pPr>
            <w:r>
              <w:rPr>
                <w:bCs/>
              </w:rPr>
              <w:t>2.28</w:t>
            </w:r>
            <w:r w:rsidRPr="00C61426">
              <w:rPr>
                <w:bCs/>
              </w:rPr>
              <w:t>.</w:t>
            </w:r>
          </w:p>
        </w:tc>
        <w:tc>
          <w:tcPr>
            <w:tcW w:w="921" w:type="pct"/>
          </w:tcPr>
          <w:p w14:paraId="1A4672A5" w14:textId="77777777" w:rsidR="00DA335D" w:rsidRPr="00C61426" w:rsidRDefault="00DA335D" w:rsidP="0027090D">
            <w:pPr>
              <w:spacing w:after="0" w:line="240" w:lineRule="auto"/>
              <w:ind w:firstLine="0"/>
              <w:contextualSpacing/>
              <w:rPr>
                <w:rFonts w:eastAsia="Calibri"/>
                <w:lang w:eastAsia="en-US"/>
              </w:rPr>
            </w:pPr>
            <w:r w:rsidRPr="00C61426">
              <w:t xml:space="preserve">Darbo režimai ir </w:t>
            </w:r>
            <w:proofErr w:type="spellStart"/>
            <w:r w:rsidRPr="00C61426">
              <w:t>virtualizavimo</w:t>
            </w:r>
            <w:proofErr w:type="spellEnd"/>
            <w:r w:rsidRPr="00C61426">
              <w:t xml:space="preserve"> funkcionalumas</w:t>
            </w:r>
          </w:p>
        </w:tc>
        <w:tc>
          <w:tcPr>
            <w:tcW w:w="2389" w:type="pct"/>
          </w:tcPr>
          <w:p w14:paraId="1BA8E655" w14:textId="77777777" w:rsidR="00DA335D" w:rsidRPr="00C61426" w:rsidRDefault="00DA335D" w:rsidP="0027090D">
            <w:pPr>
              <w:spacing w:after="0" w:line="240" w:lineRule="auto"/>
              <w:ind w:firstLine="0"/>
              <w:contextualSpacing/>
              <w:rPr>
                <w:rFonts w:eastAsia="Calibri"/>
                <w:lang w:eastAsia="en-US"/>
              </w:rPr>
            </w:pPr>
            <w:r w:rsidRPr="00C61426">
              <w:t>Ugniasienę dalinant į virtualias sistemas tos pačios fizinės sistemos apimtyje, kiekviena virtuali sistema privalo veikti kiekvienu iš darbo režimų (</w:t>
            </w:r>
            <w:proofErr w:type="spellStart"/>
            <w:r w:rsidRPr="00C61426">
              <w:t>maršrutizavimo</w:t>
            </w:r>
            <w:proofErr w:type="spellEnd"/>
            <w:r w:rsidRPr="00C61426">
              <w:t xml:space="preserve">, skaidrus, stebėjimo), tai nustatant konfigūracijoje pasirinktinai. Kiekvienai virtualiai sistemai turi būti galimybė nustatyti darbo režimą nepriklausomai nuo to, kokiu režimu dirba kitos virtualios sistemos. </w:t>
            </w:r>
          </w:p>
        </w:tc>
        <w:tc>
          <w:tcPr>
            <w:tcW w:w="1394" w:type="pct"/>
          </w:tcPr>
          <w:p w14:paraId="114A1345" w14:textId="77777777" w:rsidR="00DA335D" w:rsidRPr="00C61426" w:rsidRDefault="00DA335D" w:rsidP="0027090D">
            <w:pPr>
              <w:spacing w:after="0" w:line="240" w:lineRule="auto"/>
              <w:ind w:firstLine="0"/>
              <w:contextualSpacing/>
            </w:pPr>
          </w:p>
        </w:tc>
      </w:tr>
      <w:tr w:rsidR="00DA335D" w:rsidRPr="00C61426" w14:paraId="5415F972" w14:textId="04CE0534" w:rsidTr="006A5AF7">
        <w:trPr>
          <w:trHeight w:val="231"/>
        </w:trPr>
        <w:tc>
          <w:tcPr>
            <w:tcW w:w="296" w:type="pct"/>
            <w:shd w:val="clear" w:color="auto" w:fill="auto"/>
            <w:noWrap/>
          </w:tcPr>
          <w:p w14:paraId="3D00FF21" w14:textId="15622E5D" w:rsidR="00DA335D" w:rsidRPr="00C61426" w:rsidRDefault="00DA335D" w:rsidP="0033382A">
            <w:pPr>
              <w:ind w:firstLine="0"/>
              <w:rPr>
                <w:bCs/>
              </w:rPr>
            </w:pPr>
            <w:r w:rsidRPr="00C61426">
              <w:rPr>
                <w:bCs/>
              </w:rPr>
              <w:t>2.</w:t>
            </w:r>
            <w:r>
              <w:rPr>
                <w:bCs/>
              </w:rPr>
              <w:t>29</w:t>
            </w:r>
            <w:r w:rsidRPr="00C61426">
              <w:rPr>
                <w:bCs/>
              </w:rPr>
              <w:t>.</w:t>
            </w:r>
          </w:p>
        </w:tc>
        <w:tc>
          <w:tcPr>
            <w:tcW w:w="921" w:type="pct"/>
          </w:tcPr>
          <w:p w14:paraId="6A48610A" w14:textId="77777777" w:rsidR="00DA335D" w:rsidRPr="00C61426" w:rsidRDefault="00DA335D" w:rsidP="0027090D">
            <w:pPr>
              <w:spacing w:after="0" w:line="240" w:lineRule="auto"/>
              <w:ind w:firstLine="0"/>
              <w:contextualSpacing/>
              <w:rPr>
                <w:rFonts w:eastAsia="Calibri"/>
                <w:lang w:eastAsia="en-US"/>
              </w:rPr>
            </w:pPr>
            <w:proofErr w:type="spellStart"/>
            <w:r w:rsidRPr="00C61426">
              <w:t>Maršrutizavimas</w:t>
            </w:r>
            <w:proofErr w:type="spellEnd"/>
            <w:r w:rsidRPr="00C61426">
              <w:t xml:space="preserve"> </w:t>
            </w:r>
          </w:p>
        </w:tc>
        <w:tc>
          <w:tcPr>
            <w:tcW w:w="2389" w:type="pct"/>
          </w:tcPr>
          <w:p w14:paraId="75BFA47B" w14:textId="396B8165" w:rsidR="00DA335D" w:rsidRPr="00C61426" w:rsidRDefault="00DA335D" w:rsidP="0027090D">
            <w:pPr>
              <w:spacing w:after="0" w:line="240" w:lineRule="auto"/>
              <w:ind w:firstLine="0"/>
              <w:contextualSpacing/>
              <w:rPr>
                <w:rFonts w:eastAsia="Calibri"/>
                <w:lang w:eastAsia="en-US"/>
              </w:rPr>
            </w:pPr>
            <w:r w:rsidRPr="00C61426">
              <w:t xml:space="preserve">Ugniasienė privalo palaikyti statinius bei dinaminius </w:t>
            </w:r>
            <w:proofErr w:type="spellStart"/>
            <w:r w:rsidRPr="00C61426">
              <w:t>maršrutizavimo</w:t>
            </w:r>
            <w:proofErr w:type="spellEnd"/>
            <w:r w:rsidRPr="00C61426">
              <w:t xml:space="preserve"> protokolus bei politika pagrįstą </w:t>
            </w:r>
            <w:proofErr w:type="spellStart"/>
            <w:r w:rsidRPr="00C61426">
              <w:t>maršutizavimą</w:t>
            </w:r>
            <w:proofErr w:type="spellEnd"/>
            <w:r w:rsidRPr="00C61426">
              <w:t xml:space="preserve"> (</w:t>
            </w:r>
            <w:r w:rsidRPr="0033382A">
              <w:rPr>
                <w:i/>
              </w:rPr>
              <w:t xml:space="preserve">angl. </w:t>
            </w:r>
            <w:proofErr w:type="spellStart"/>
            <w:r w:rsidRPr="0033382A">
              <w:rPr>
                <w:i/>
              </w:rPr>
              <w:t>Policy</w:t>
            </w:r>
            <w:proofErr w:type="spellEnd"/>
            <w:r w:rsidRPr="0033382A">
              <w:rPr>
                <w:i/>
              </w:rPr>
              <w:t xml:space="preserve"> </w:t>
            </w:r>
            <w:proofErr w:type="spellStart"/>
            <w:r w:rsidRPr="0033382A">
              <w:rPr>
                <w:i/>
              </w:rPr>
              <w:t>based</w:t>
            </w:r>
            <w:proofErr w:type="spellEnd"/>
            <w:r w:rsidRPr="0033382A">
              <w:rPr>
                <w:i/>
              </w:rPr>
              <w:t xml:space="preserve"> </w:t>
            </w:r>
            <w:proofErr w:type="spellStart"/>
            <w:r w:rsidRPr="0033382A">
              <w:rPr>
                <w:i/>
              </w:rPr>
              <w:t>routing</w:t>
            </w:r>
            <w:proofErr w:type="spellEnd"/>
            <w:r w:rsidRPr="00C61426">
              <w:t>).</w:t>
            </w:r>
          </w:p>
        </w:tc>
        <w:tc>
          <w:tcPr>
            <w:tcW w:w="1394" w:type="pct"/>
          </w:tcPr>
          <w:p w14:paraId="6EAA543C" w14:textId="77777777" w:rsidR="00DA335D" w:rsidRPr="00C61426" w:rsidRDefault="00DA335D" w:rsidP="0027090D">
            <w:pPr>
              <w:spacing w:after="0" w:line="240" w:lineRule="auto"/>
              <w:ind w:firstLine="0"/>
              <w:contextualSpacing/>
            </w:pPr>
          </w:p>
        </w:tc>
      </w:tr>
      <w:tr w:rsidR="00DA335D" w:rsidRPr="00C61426" w14:paraId="77784ECE" w14:textId="365F757D" w:rsidTr="006A5AF7">
        <w:trPr>
          <w:trHeight w:val="231"/>
        </w:trPr>
        <w:tc>
          <w:tcPr>
            <w:tcW w:w="296" w:type="pct"/>
            <w:shd w:val="clear" w:color="auto" w:fill="auto"/>
            <w:noWrap/>
          </w:tcPr>
          <w:p w14:paraId="6A0F6081" w14:textId="725DA71E" w:rsidR="00DA335D" w:rsidRPr="00C61426" w:rsidRDefault="00DA335D" w:rsidP="0033382A">
            <w:pPr>
              <w:ind w:firstLine="0"/>
              <w:rPr>
                <w:bCs/>
              </w:rPr>
            </w:pPr>
            <w:r w:rsidRPr="00C61426">
              <w:rPr>
                <w:bCs/>
              </w:rPr>
              <w:t>2.3</w:t>
            </w:r>
            <w:r>
              <w:rPr>
                <w:bCs/>
              </w:rPr>
              <w:t>0</w:t>
            </w:r>
            <w:r w:rsidRPr="00C61426">
              <w:rPr>
                <w:bCs/>
              </w:rPr>
              <w:t>.</w:t>
            </w:r>
          </w:p>
        </w:tc>
        <w:tc>
          <w:tcPr>
            <w:tcW w:w="921" w:type="pct"/>
          </w:tcPr>
          <w:p w14:paraId="6AF629C0" w14:textId="77777777" w:rsidR="00DA335D" w:rsidRPr="00C61426" w:rsidRDefault="00DA335D" w:rsidP="0027090D">
            <w:pPr>
              <w:spacing w:after="0" w:line="240" w:lineRule="auto"/>
              <w:ind w:firstLine="0"/>
              <w:contextualSpacing/>
              <w:rPr>
                <w:rFonts w:eastAsia="Calibri"/>
                <w:lang w:eastAsia="en-US"/>
              </w:rPr>
            </w:pPr>
            <w:proofErr w:type="spellStart"/>
            <w:r w:rsidRPr="00C61426">
              <w:t>Maršrutizavimas</w:t>
            </w:r>
            <w:proofErr w:type="spellEnd"/>
          </w:p>
        </w:tc>
        <w:tc>
          <w:tcPr>
            <w:tcW w:w="2389" w:type="pct"/>
          </w:tcPr>
          <w:p w14:paraId="00AC9261"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privalo palaikyti statinių maršrutų tikrinimo mechanizmą, kuomet maršrutas panaikinamas iš </w:t>
            </w:r>
            <w:proofErr w:type="spellStart"/>
            <w:r w:rsidRPr="00C61426">
              <w:t>maršrutizavimo</w:t>
            </w:r>
            <w:proofErr w:type="spellEnd"/>
            <w:r w:rsidRPr="00C61426">
              <w:t xml:space="preserve"> lentelės, jeigu nepasiekiami vienas ar keli aprašyti IP adresai.</w:t>
            </w:r>
          </w:p>
        </w:tc>
        <w:tc>
          <w:tcPr>
            <w:tcW w:w="1394" w:type="pct"/>
          </w:tcPr>
          <w:p w14:paraId="072B0552" w14:textId="77777777" w:rsidR="00DA335D" w:rsidRPr="00C61426" w:rsidRDefault="00DA335D" w:rsidP="0027090D">
            <w:pPr>
              <w:spacing w:after="0" w:line="240" w:lineRule="auto"/>
              <w:ind w:firstLine="0"/>
              <w:contextualSpacing/>
            </w:pPr>
          </w:p>
        </w:tc>
      </w:tr>
      <w:tr w:rsidR="00DA335D" w:rsidRPr="00C61426" w14:paraId="0A903A1E" w14:textId="4F38D975" w:rsidTr="006A5AF7">
        <w:trPr>
          <w:trHeight w:val="231"/>
        </w:trPr>
        <w:tc>
          <w:tcPr>
            <w:tcW w:w="296" w:type="pct"/>
            <w:shd w:val="clear" w:color="auto" w:fill="auto"/>
            <w:noWrap/>
          </w:tcPr>
          <w:p w14:paraId="5D741E2F" w14:textId="46CC4C3B" w:rsidR="00DA335D" w:rsidRPr="00C61426" w:rsidRDefault="00DA335D" w:rsidP="0033382A">
            <w:pPr>
              <w:ind w:firstLine="0"/>
              <w:rPr>
                <w:bCs/>
              </w:rPr>
            </w:pPr>
            <w:r w:rsidRPr="00C61426">
              <w:rPr>
                <w:bCs/>
              </w:rPr>
              <w:t>2.3</w:t>
            </w:r>
            <w:r>
              <w:rPr>
                <w:bCs/>
              </w:rPr>
              <w:t>1</w:t>
            </w:r>
            <w:r w:rsidRPr="00C61426">
              <w:rPr>
                <w:bCs/>
              </w:rPr>
              <w:t>.</w:t>
            </w:r>
          </w:p>
        </w:tc>
        <w:tc>
          <w:tcPr>
            <w:tcW w:w="921" w:type="pct"/>
          </w:tcPr>
          <w:p w14:paraId="4AB6E54A" w14:textId="77777777" w:rsidR="00DA335D" w:rsidRPr="00C61426" w:rsidRDefault="00DA335D" w:rsidP="0027090D">
            <w:pPr>
              <w:spacing w:after="0" w:line="240" w:lineRule="auto"/>
              <w:ind w:firstLine="0"/>
              <w:contextualSpacing/>
              <w:rPr>
                <w:rFonts w:eastAsia="Calibri"/>
                <w:lang w:eastAsia="en-US"/>
              </w:rPr>
            </w:pPr>
            <w:r w:rsidRPr="00C61426">
              <w:t>PBR funkcionalumas</w:t>
            </w:r>
          </w:p>
        </w:tc>
        <w:tc>
          <w:tcPr>
            <w:tcW w:w="2389" w:type="pct"/>
          </w:tcPr>
          <w:p w14:paraId="65871728"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privalo palaikyti politika pagrįstą </w:t>
            </w:r>
            <w:proofErr w:type="spellStart"/>
            <w:r w:rsidRPr="00C61426">
              <w:t>maršrutizavimą</w:t>
            </w:r>
            <w:proofErr w:type="spellEnd"/>
            <w:r w:rsidRPr="00C61426">
              <w:t xml:space="preserve"> (</w:t>
            </w:r>
            <w:r w:rsidRPr="0033382A">
              <w:rPr>
                <w:i/>
              </w:rPr>
              <w:t xml:space="preserve">angl. </w:t>
            </w:r>
            <w:proofErr w:type="spellStart"/>
            <w:r w:rsidRPr="0033382A">
              <w:rPr>
                <w:i/>
              </w:rPr>
              <w:t>Policy</w:t>
            </w:r>
            <w:proofErr w:type="spellEnd"/>
            <w:r w:rsidRPr="0033382A">
              <w:rPr>
                <w:i/>
              </w:rPr>
              <w:t xml:space="preserve"> </w:t>
            </w:r>
            <w:proofErr w:type="spellStart"/>
            <w:r w:rsidRPr="0033382A">
              <w:rPr>
                <w:i/>
              </w:rPr>
              <w:t>based</w:t>
            </w:r>
            <w:proofErr w:type="spellEnd"/>
            <w:r w:rsidRPr="0033382A">
              <w:rPr>
                <w:i/>
              </w:rPr>
              <w:t xml:space="preserve"> </w:t>
            </w:r>
            <w:proofErr w:type="spellStart"/>
            <w:r w:rsidRPr="0033382A">
              <w:rPr>
                <w:i/>
              </w:rPr>
              <w:t>routing</w:t>
            </w:r>
            <w:proofErr w:type="spellEnd"/>
            <w:r w:rsidRPr="00C61426">
              <w:t>) atsižvelgiant į šaltinio/paskirties zoną arba sąsają, siuntėjo, gavėjo IP adresą.</w:t>
            </w:r>
          </w:p>
        </w:tc>
        <w:tc>
          <w:tcPr>
            <w:tcW w:w="1394" w:type="pct"/>
          </w:tcPr>
          <w:p w14:paraId="52FB45CE" w14:textId="77777777" w:rsidR="00DA335D" w:rsidRPr="00C61426" w:rsidRDefault="00DA335D" w:rsidP="0027090D">
            <w:pPr>
              <w:spacing w:after="0" w:line="240" w:lineRule="auto"/>
              <w:ind w:firstLine="0"/>
              <w:contextualSpacing/>
            </w:pPr>
          </w:p>
        </w:tc>
      </w:tr>
      <w:tr w:rsidR="00DA335D" w:rsidRPr="00C61426" w14:paraId="01A18048" w14:textId="72628773" w:rsidTr="006A5AF7">
        <w:trPr>
          <w:trHeight w:val="231"/>
        </w:trPr>
        <w:tc>
          <w:tcPr>
            <w:tcW w:w="296" w:type="pct"/>
            <w:shd w:val="clear" w:color="auto" w:fill="auto"/>
            <w:noWrap/>
          </w:tcPr>
          <w:p w14:paraId="5A12498B" w14:textId="4847B823" w:rsidR="00DA335D" w:rsidRPr="00C61426" w:rsidRDefault="00DA335D" w:rsidP="0033382A">
            <w:pPr>
              <w:ind w:firstLine="0"/>
              <w:rPr>
                <w:bCs/>
              </w:rPr>
            </w:pPr>
            <w:r>
              <w:rPr>
                <w:bCs/>
              </w:rPr>
              <w:t>2.32</w:t>
            </w:r>
            <w:r w:rsidRPr="00C61426">
              <w:rPr>
                <w:bCs/>
              </w:rPr>
              <w:t>.</w:t>
            </w:r>
          </w:p>
        </w:tc>
        <w:tc>
          <w:tcPr>
            <w:tcW w:w="921" w:type="pct"/>
          </w:tcPr>
          <w:p w14:paraId="0A9C3FA0" w14:textId="77777777" w:rsidR="00DA335D" w:rsidRPr="00C61426" w:rsidRDefault="00DA335D" w:rsidP="0027090D">
            <w:pPr>
              <w:spacing w:after="0" w:line="240" w:lineRule="auto"/>
              <w:ind w:firstLine="0"/>
              <w:contextualSpacing/>
              <w:rPr>
                <w:rFonts w:eastAsia="Calibri"/>
                <w:lang w:eastAsia="en-US"/>
              </w:rPr>
            </w:pPr>
            <w:r w:rsidRPr="00C61426">
              <w:t xml:space="preserve">Dinaminio </w:t>
            </w:r>
            <w:proofErr w:type="spellStart"/>
            <w:r w:rsidRPr="00C61426">
              <w:t>maršrutizavimo</w:t>
            </w:r>
            <w:proofErr w:type="spellEnd"/>
            <w:r w:rsidRPr="00C61426">
              <w:t xml:space="preserve"> protokolai</w:t>
            </w:r>
          </w:p>
        </w:tc>
        <w:tc>
          <w:tcPr>
            <w:tcW w:w="2389" w:type="pct"/>
          </w:tcPr>
          <w:p w14:paraId="2741A6B5" w14:textId="77777777" w:rsidR="00DA335D" w:rsidRPr="00C61426" w:rsidRDefault="00DA335D" w:rsidP="0027090D">
            <w:pPr>
              <w:spacing w:after="0" w:line="240" w:lineRule="auto"/>
              <w:ind w:firstLine="0"/>
            </w:pPr>
            <w:r w:rsidRPr="00C61426">
              <w:t>Ugniasienės narys privalo palaikyti žemiau įvardintus arba lygiaverčius protokolus:</w:t>
            </w:r>
          </w:p>
          <w:p w14:paraId="1CA52F78" w14:textId="77777777" w:rsidR="00DA335D" w:rsidRPr="00C61426" w:rsidRDefault="00DA335D" w:rsidP="0027090D">
            <w:pPr>
              <w:pStyle w:val="ListParagraph"/>
              <w:numPr>
                <w:ilvl w:val="0"/>
                <w:numId w:val="32"/>
              </w:numPr>
              <w:ind w:left="319" w:hanging="284"/>
              <w:jc w:val="both"/>
              <w:rPr>
                <w:rFonts w:ascii="Times New Roman" w:hAnsi="Times New Roman"/>
                <w:lang w:val="lt-LT"/>
              </w:rPr>
            </w:pPr>
            <w:r w:rsidRPr="00C61426">
              <w:rPr>
                <w:rFonts w:ascii="Times New Roman" w:hAnsi="Times New Roman"/>
                <w:lang w:val="lt-LT"/>
              </w:rPr>
              <w:t>BGP IPv4 ir BGP IPv6;</w:t>
            </w:r>
          </w:p>
          <w:p w14:paraId="081ACD8A" w14:textId="77777777" w:rsidR="00DA335D" w:rsidRPr="00C61426" w:rsidRDefault="00DA335D" w:rsidP="0027090D">
            <w:pPr>
              <w:pStyle w:val="ListParagraph"/>
              <w:numPr>
                <w:ilvl w:val="0"/>
                <w:numId w:val="32"/>
              </w:numPr>
              <w:ind w:left="319" w:hanging="284"/>
              <w:jc w:val="both"/>
              <w:rPr>
                <w:rFonts w:ascii="Times New Roman" w:eastAsia="Calibri" w:hAnsi="Times New Roman"/>
                <w:lang w:val="lt-LT"/>
              </w:rPr>
            </w:pPr>
            <w:r w:rsidRPr="00C61426">
              <w:rPr>
                <w:rFonts w:ascii="Times New Roman" w:hAnsi="Times New Roman"/>
                <w:lang w:val="lt-LT"/>
              </w:rPr>
              <w:t>OSFP v2 ir v3;</w:t>
            </w:r>
          </w:p>
          <w:p w14:paraId="05E2AEC6" w14:textId="77E77188" w:rsidR="00DA335D" w:rsidRPr="00C61426" w:rsidRDefault="00DA335D" w:rsidP="0027090D">
            <w:pPr>
              <w:pStyle w:val="ListParagraph"/>
              <w:numPr>
                <w:ilvl w:val="0"/>
                <w:numId w:val="32"/>
              </w:numPr>
              <w:ind w:left="319" w:hanging="284"/>
              <w:jc w:val="both"/>
              <w:rPr>
                <w:rFonts w:ascii="Times New Roman" w:eastAsia="Calibri" w:hAnsi="Times New Roman"/>
                <w:lang w:val="lt-LT"/>
              </w:rPr>
            </w:pPr>
            <w:r w:rsidRPr="00C61426">
              <w:rPr>
                <w:rFonts w:ascii="Times New Roman" w:hAnsi="Times New Roman"/>
                <w:lang w:val="lt-LT"/>
              </w:rPr>
              <w:t xml:space="preserve">RIP v2 ir RIP </w:t>
            </w:r>
            <w:proofErr w:type="spellStart"/>
            <w:r w:rsidRPr="00C61426">
              <w:rPr>
                <w:rFonts w:ascii="Times New Roman" w:hAnsi="Times New Roman"/>
                <w:lang w:val="lt-LT"/>
              </w:rPr>
              <w:t>ng</w:t>
            </w:r>
            <w:proofErr w:type="spellEnd"/>
            <w:r w:rsidRPr="00C61426">
              <w:rPr>
                <w:rFonts w:ascii="Times New Roman" w:hAnsi="Times New Roman"/>
                <w:lang w:val="lt-LT"/>
              </w:rPr>
              <w:t>.</w:t>
            </w:r>
            <w:r>
              <w:rPr>
                <w:rFonts w:ascii="Times New Roman" w:hAnsi="Times New Roman"/>
                <w:lang w:val="lt-LT"/>
              </w:rPr>
              <w:t>;</w:t>
            </w:r>
          </w:p>
          <w:p w14:paraId="074BCA6E" w14:textId="36508F3D" w:rsidR="00DA335D" w:rsidRPr="00C61426" w:rsidRDefault="00DA335D" w:rsidP="0027090D">
            <w:pPr>
              <w:pStyle w:val="ListParagraph"/>
              <w:numPr>
                <w:ilvl w:val="0"/>
                <w:numId w:val="32"/>
              </w:numPr>
              <w:ind w:left="319" w:hanging="284"/>
              <w:jc w:val="both"/>
              <w:rPr>
                <w:rFonts w:ascii="Times New Roman" w:eastAsia="Calibri" w:hAnsi="Times New Roman"/>
                <w:lang w:val="lt-LT"/>
              </w:rPr>
            </w:pPr>
            <w:r w:rsidRPr="00C61426">
              <w:rPr>
                <w:rFonts w:ascii="Times New Roman" w:hAnsi="Times New Roman"/>
                <w:lang w:val="lt-LT"/>
              </w:rPr>
              <w:t>ISIS</w:t>
            </w:r>
            <w:r>
              <w:rPr>
                <w:rFonts w:ascii="Times New Roman" w:hAnsi="Times New Roman"/>
                <w:lang w:val="lt-LT"/>
              </w:rPr>
              <w:t>.</w:t>
            </w:r>
          </w:p>
        </w:tc>
        <w:tc>
          <w:tcPr>
            <w:tcW w:w="1394" w:type="pct"/>
          </w:tcPr>
          <w:p w14:paraId="48F343C2" w14:textId="77777777" w:rsidR="00DA335D" w:rsidRPr="00C61426" w:rsidRDefault="00DA335D" w:rsidP="0027090D">
            <w:pPr>
              <w:spacing w:after="0" w:line="240" w:lineRule="auto"/>
              <w:ind w:firstLine="0"/>
            </w:pPr>
          </w:p>
        </w:tc>
      </w:tr>
      <w:tr w:rsidR="00DA335D" w:rsidRPr="00C61426" w14:paraId="7098AFE5" w14:textId="09713DCA" w:rsidTr="006A5AF7">
        <w:trPr>
          <w:trHeight w:val="231"/>
        </w:trPr>
        <w:tc>
          <w:tcPr>
            <w:tcW w:w="296" w:type="pct"/>
            <w:shd w:val="clear" w:color="auto" w:fill="auto"/>
            <w:noWrap/>
          </w:tcPr>
          <w:p w14:paraId="2BC304FA" w14:textId="4DB04C98" w:rsidR="00DA335D" w:rsidRPr="00C61426" w:rsidRDefault="00DA335D" w:rsidP="0033382A">
            <w:pPr>
              <w:ind w:firstLine="0"/>
              <w:rPr>
                <w:bCs/>
              </w:rPr>
            </w:pPr>
            <w:r w:rsidRPr="00C61426">
              <w:rPr>
                <w:bCs/>
              </w:rPr>
              <w:t>2.3</w:t>
            </w:r>
            <w:r>
              <w:rPr>
                <w:bCs/>
              </w:rPr>
              <w:t>3</w:t>
            </w:r>
            <w:r w:rsidRPr="00C61426">
              <w:rPr>
                <w:bCs/>
              </w:rPr>
              <w:t>.</w:t>
            </w:r>
          </w:p>
        </w:tc>
        <w:tc>
          <w:tcPr>
            <w:tcW w:w="921" w:type="pct"/>
          </w:tcPr>
          <w:p w14:paraId="73A2B4D9" w14:textId="77777777" w:rsidR="00DA335D" w:rsidRPr="00C61426" w:rsidRDefault="00DA335D" w:rsidP="0027090D">
            <w:pPr>
              <w:spacing w:after="0" w:line="240" w:lineRule="auto"/>
              <w:ind w:firstLine="0"/>
              <w:contextualSpacing/>
              <w:rPr>
                <w:rFonts w:eastAsia="Calibri"/>
                <w:lang w:eastAsia="en-US"/>
              </w:rPr>
            </w:pPr>
            <w:r w:rsidRPr="00C61426">
              <w:t>BGP funkcionalumas</w:t>
            </w:r>
          </w:p>
        </w:tc>
        <w:tc>
          <w:tcPr>
            <w:tcW w:w="2389" w:type="pct"/>
          </w:tcPr>
          <w:p w14:paraId="4400DFDB" w14:textId="60C26BBE" w:rsidR="00DA335D" w:rsidRPr="00C61426" w:rsidRDefault="00DA335D" w:rsidP="0027090D">
            <w:pPr>
              <w:spacing w:after="0" w:line="240" w:lineRule="auto"/>
              <w:ind w:firstLine="0"/>
              <w:contextualSpacing/>
              <w:rPr>
                <w:rFonts w:eastAsia="Calibri"/>
                <w:lang w:eastAsia="en-US"/>
              </w:rPr>
            </w:pPr>
            <w:r w:rsidRPr="00C61426">
              <w:t>Ugniasienė privalo turėti grakštaus BGP perkrovimo (</w:t>
            </w:r>
            <w:r w:rsidRPr="0033382A">
              <w:rPr>
                <w:i/>
              </w:rPr>
              <w:t xml:space="preserve">angl. </w:t>
            </w:r>
            <w:proofErr w:type="spellStart"/>
            <w:r w:rsidRPr="0033382A">
              <w:rPr>
                <w:i/>
              </w:rPr>
              <w:t>graceful</w:t>
            </w:r>
            <w:proofErr w:type="spellEnd"/>
            <w:r w:rsidRPr="0033382A">
              <w:rPr>
                <w:i/>
              </w:rPr>
              <w:t xml:space="preserve"> </w:t>
            </w:r>
            <w:proofErr w:type="spellStart"/>
            <w:r w:rsidRPr="0033382A">
              <w:rPr>
                <w:i/>
              </w:rPr>
              <w:t>restart</w:t>
            </w:r>
            <w:proofErr w:type="spellEnd"/>
            <w:r w:rsidRPr="00C61426">
              <w:t>) funkcionalumą.</w:t>
            </w:r>
          </w:p>
        </w:tc>
        <w:tc>
          <w:tcPr>
            <w:tcW w:w="1394" w:type="pct"/>
          </w:tcPr>
          <w:p w14:paraId="585C11BF" w14:textId="77777777" w:rsidR="00DA335D" w:rsidRPr="00C61426" w:rsidRDefault="00DA335D" w:rsidP="0027090D">
            <w:pPr>
              <w:spacing w:after="0" w:line="240" w:lineRule="auto"/>
              <w:ind w:firstLine="0"/>
              <w:contextualSpacing/>
            </w:pPr>
          </w:p>
        </w:tc>
      </w:tr>
      <w:tr w:rsidR="00DA335D" w:rsidRPr="00C61426" w14:paraId="56720DE7" w14:textId="7DAA694C" w:rsidTr="006A5AF7">
        <w:trPr>
          <w:trHeight w:val="231"/>
        </w:trPr>
        <w:tc>
          <w:tcPr>
            <w:tcW w:w="296" w:type="pct"/>
            <w:shd w:val="clear" w:color="auto" w:fill="auto"/>
            <w:noWrap/>
          </w:tcPr>
          <w:p w14:paraId="2CA0CE24" w14:textId="25CCEB66" w:rsidR="00DA335D" w:rsidRPr="00C61426" w:rsidRDefault="00DA335D" w:rsidP="0033382A">
            <w:pPr>
              <w:ind w:firstLine="0"/>
              <w:rPr>
                <w:bCs/>
              </w:rPr>
            </w:pPr>
            <w:r w:rsidRPr="00C61426">
              <w:rPr>
                <w:bCs/>
              </w:rPr>
              <w:t>2.3</w:t>
            </w:r>
            <w:r>
              <w:rPr>
                <w:bCs/>
              </w:rPr>
              <w:t>4</w:t>
            </w:r>
            <w:r w:rsidRPr="00C61426">
              <w:rPr>
                <w:bCs/>
              </w:rPr>
              <w:t>.</w:t>
            </w:r>
          </w:p>
        </w:tc>
        <w:tc>
          <w:tcPr>
            <w:tcW w:w="921" w:type="pct"/>
          </w:tcPr>
          <w:p w14:paraId="30110EED" w14:textId="77777777" w:rsidR="00DA335D" w:rsidRPr="00C61426" w:rsidRDefault="00DA335D" w:rsidP="0027090D">
            <w:pPr>
              <w:spacing w:after="0" w:line="240" w:lineRule="auto"/>
              <w:ind w:firstLine="0"/>
              <w:contextualSpacing/>
              <w:rPr>
                <w:rFonts w:eastAsia="Calibri"/>
                <w:lang w:eastAsia="en-US"/>
              </w:rPr>
            </w:pPr>
            <w:r w:rsidRPr="00C61426">
              <w:t>BGP konfigūracijos palaikymas</w:t>
            </w:r>
          </w:p>
        </w:tc>
        <w:tc>
          <w:tcPr>
            <w:tcW w:w="2389" w:type="pct"/>
          </w:tcPr>
          <w:p w14:paraId="19765764" w14:textId="77777777" w:rsidR="00DA335D" w:rsidRPr="00C61426" w:rsidRDefault="00DA335D" w:rsidP="0027090D">
            <w:pPr>
              <w:spacing w:after="0" w:line="240" w:lineRule="auto"/>
              <w:ind w:firstLine="0"/>
            </w:pPr>
            <w:r w:rsidRPr="00C61426">
              <w:rPr>
                <w:color w:val="000000" w:themeColor="text1"/>
              </w:rPr>
              <w:t>Ugniasienė</w:t>
            </w:r>
            <w:r w:rsidRPr="00C61426">
              <w:t xml:space="preserve"> privalo palaikyti šiuos BGP protokolo gebėjimus:</w:t>
            </w:r>
          </w:p>
          <w:p w14:paraId="6C036121"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proofErr w:type="spellStart"/>
            <w:r w:rsidRPr="00C61426">
              <w:rPr>
                <w:rFonts w:ascii="Times New Roman" w:hAnsi="Times New Roman" w:cs="Times New Roman"/>
                <w:lang w:val="lt-LT"/>
              </w:rPr>
              <w:t>Multihop</w:t>
            </w:r>
            <w:proofErr w:type="spellEnd"/>
            <w:r w:rsidRPr="00C61426">
              <w:rPr>
                <w:rFonts w:ascii="Times New Roman" w:hAnsi="Times New Roman" w:cs="Times New Roman"/>
                <w:lang w:val="lt-LT"/>
              </w:rPr>
              <w:t xml:space="preserve"> BGP sesijos;</w:t>
            </w:r>
          </w:p>
          <w:p w14:paraId="58B22BF8"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Maksimalų išmokstamų maršrutų skaičiaus ribojimą per kaimyną;</w:t>
            </w:r>
          </w:p>
          <w:p w14:paraId="464DA209"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lastRenderedPageBreak/>
              <w:t>BGP kaimynų grupavimą;</w:t>
            </w:r>
          </w:p>
          <w:p w14:paraId="2B4DFE0D"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2 baitų ir 4 baitų ilgio AS numerius;</w:t>
            </w:r>
          </w:p>
          <w:p w14:paraId="6A17F6D6"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Filtravimą gaunamiems ir išsiunčiamiems maršrutams;</w:t>
            </w:r>
          </w:p>
          <w:p w14:paraId="34655FD6"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proofErr w:type="spellStart"/>
            <w:r w:rsidRPr="00C61426">
              <w:rPr>
                <w:rFonts w:ascii="Times New Roman" w:hAnsi="Times New Roman" w:cs="Times New Roman"/>
                <w:lang w:val="lt-LT"/>
              </w:rPr>
              <w:t>Local</w:t>
            </w:r>
            <w:proofErr w:type="spellEnd"/>
            <w:r w:rsidRPr="00C61426">
              <w:rPr>
                <w:rFonts w:ascii="Times New Roman" w:hAnsi="Times New Roman" w:cs="Times New Roman"/>
                <w:lang w:val="lt-LT"/>
              </w:rPr>
              <w:t xml:space="preserve"> </w:t>
            </w:r>
            <w:proofErr w:type="spellStart"/>
            <w:r w:rsidRPr="00C61426">
              <w:rPr>
                <w:rFonts w:ascii="Times New Roman" w:hAnsi="Times New Roman" w:cs="Times New Roman"/>
                <w:lang w:val="lt-LT"/>
              </w:rPr>
              <w:t>Preference</w:t>
            </w:r>
            <w:proofErr w:type="spellEnd"/>
            <w:r w:rsidRPr="00C61426">
              <w:rPr>
                <w:rFonts w:ascii="Times New Roman" w:hAnsi="Times New Roman" w:cs="Times New Roman"/>
                <w:lang w:val="lt-LT"/>
              </w:rPr>
              <w:t>;</w:t>
            </w:r>
          </w:p>
          <w:p w14:paraId="301A6464"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MED;</w:t>
            </w:r>
          </w:p>
          <w:p w14:paraId="7F8A2D63"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 xml:space="preserve">AS </w:t>
            </w:r>
            <w:proofErr w:type="spellStart"/>
            <w:r w:rsidRPr="00C61426">
              <w:rPr>
                <w:rFonts w:ascii="Times New Roman" w:hAnsi="Times New Roman" w:cs="Times New Roman"/>
                <w:lang w:val="lt-LT"/>
              </w:rPr>
              <w:t>prepend</w:t>
            </w:r>
            <w:proofErr w:type="spellEnd"/>
            <w:r w:rsidRPr="00C61426">
              <w:rPr>
                <w:rFonts w:ascii="Times New Roman" w:hAnsi="Times New Roman" w:cs="Times New Roman"/>
                <w:lang w:val="lt-LT"/>
              </w:rPr>
              <w:t>;</w:t>
            </w:r>
          </w:p>
          <w:p w14:paraId="72FC1FBB" w14:textId="554BCF9B"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proofErr w:type="spellStart"/>
            <w:r w:rsidRPr="00C61426">
              <w:rPr>
                <w:rFonts w:ascii="Times New Roman" w:hAnsi="Times New Roman" w:cs="Times New Roman"/>
                <w:lang w:val="lt-LT"/>
              </w:rPr>
              <w:t>Route-reflector</w:t>
            </w:r>
            <w:proofErr w:type="spellEnd"/>
            <w:r w:rsidRPr="00C61426">
              <w:rPr>
                <w:rFonts w:ascii="Times New Roman" w:hAnsi="Times New Roman" w:cs="Times New Roman"/>
                <w:lang w:val="lt-LT"/>
              </w:rPr>
              <w:t xml:space="preserve"> funkcionalumą</w:t>
            </w:r>
            <w:r>
              <w:rPr>
                <w:rFonts w:ascii="Times New Roman" w:hAnsi="Times New Roman" w:cs="Times New Roman"/>
                <w:lang w:val="lt-LT"/>
              </w:rPr>
              <w:t>;</w:t>
            </w:r>
          </w:p>
          <w:p w14:paraId="4D5A3102" w14:textId="51F3F5FD"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Maršrutų stabilumo vertinimą (</w:t>
            </w:r>
            <w:r w:rsidRPr="0033382A">
              <w:rPr>
                <w:rFonts w:ascii="Times New Roman" w:hAnsi="Times New Roman" w:cs="Times New Roman"/>
                <w:i/>
                <w:lang w:val="lt-LT"/>
              </w:rPr>
              <w:t xml:space="preserve">angl. </w:t>
            </w:r>
            <w:proofErr w:type="spellStart"/>
            <w:r w:rsidRPr="0033382A">
              <w:rPr>
                <w:rFonts w:ascii="Times New Roman" w:hAnsi="Times New Roman" w:cs="Times New Roman"/>
                <w:i/>
                <w:lang w:val="lt-LT"/>
              </w:rPr>
              <w:t>prefix</w:t>
            </w:r>
            <w:proofErr w:type="spellEnd"/>
            <w:r w:rsidRPr="0033382A">
              <w:rPr>
                <w:rFonts w:ascii="Times New Roman" w:hAnsi="Times New Roman" w:cs="Times New Roman"/>
                <w:i/>
                <w:lang w:val="lt-LT"/>
              </w:rPr>
              <w:t xml:space="preserve"> </w:t>
            </w:r>
            <w:proofErr w:type="spellStart"/>
            <w:r w:rsidRPr="0033382A">
              <w:rPr>
                <w:rFonts w:ascii="Times New Roman" w:hAnsi="Times New Roman" w:cs="Times New Roman"/>
                <w:i/>
                <w:lang w:val="lt-LT"/>
              </w:rPr>
              <w:t>dampening</w:t>
            </w:r>
            <w:proofErr w:type="spellEnd"/>
            <w:r w:rsidRPr="00C61426">
              <w:rPr>
                <w:rFonts w:ascii="Times New Roman" w:hAnsi="Times New Roman" w:cs="Times New Roman"/>
                <w:lang w:val="lt-LT"/>
              </w:rPr>
              <w:t>);</w:t>
            </w:r>
          </w:p>
          <w:p w14:paraId="1816FF1B" w14:textId="77777777" w:rsidR="00DA335D" w:rsidRPr="00C61426" w:rsidRDefault="00DA335D" w:rsidP="0027090D">
            <w:pPr>
              <w:pStyle w:val="ListParagraph"/>
              <w:numPr>
                <w:ilvl w:val="0"/>
                <w:numId w:val="32"/>
              </w:numPr>
              <w:ind w:left="319" w:hanging="313"/>
              <w:jc w:val="both"/>
              <w:rPr>
                <w:rFonts w:ascii="Times New Roman" w:hAnsi="Times New Roman" w:cs="Times New Roman"/>
                <w:lang w:val="lt-LT"/>
              </w:rPr>
            </w:pPr>
            <w:r w:rsidRPr="00C61426">
              <w:rPr>
                <w:rFonts w:ascii="Times New Roman" w:hAnsi="Times New Roman" w:cs="Times New Roman"/>
                <w:lang w:val="lt-LT"/>
              </w:rPr>
              <w:t>BGP BFD;</w:t>
            </w:r>
          </w:p>
          <w:p w14:paraId="45457F6E" w14:textId="77777777" w:rsidR="00DA335D" w:rsidRPr="00C61426" w:rsidRDefault="00DA335D" w:rsidP="0027090D">
            <w:pPr>
              <w:pStyle w:val="ListParagraph"/>
              <w:numPr>
                <w:ilvl w:val="0"/>
                <w:numId w:val="32"/>
              </w:numPr>
              <w:ind w:left="319" w:hanging="313"/>
              <w:jc w:val="both"/>
              <w:rPr>
                <w:rFonts w:ascii="Times New Roman" w:hAnsi="Times New Roman" w:cs="Times New Roman"/>
                <w:strike/>
                <w:lang w:val="lt-LT"/>
              </w:rPr>
            </w:pPr>
            <w:r w:rsidRPr="00C61426">
              <w:rPr>
                <w:rFonts w:ascii="Times New Roman" w:hAnsi="Times New Roman" w:cs="Times New Roman"/>
                <w:lang w:val="lt-LT"/>
              </w:rPr>
              <w:t xml:space="preserve">BGP </w:t>
            </w:r>
            <w:proofErr w:type="spellStart"/>
            <w:r w:rsidRPr="00C61426">
              <w:rPr>
                <w:rFonts w:ascii="Times New Roman" w:hAnsi="Times New Roman" w:cs="Times New Roman"/>
                <w:lang w:val="lt-LT"/>
              </w:rPr>
              <w:t>community</w:t>
            </w:r>
            <w:proofErr w:type="spellEnd"/>
            <w:r w:rsidRPr="00C61426">
              <w:rPr>
                <w:rFonts w:ascii="Times New Roman" w:hAnsi="Times New Roman" w:cs="Times New Roman"/>
                <w:lang w:val="lt-LT"/>
              </w:rPr>
              <w:t>;</w:t>
            </w:r>
          </w:p>
          <w:p w14:paraId="163689E3" w14:textId="77777777" w:rsidR="00DA335D" w:rsidRPr="00C61426" w:rsidRDefault="00DA335D" w:rsidP="0027090D">
            <w:pPr>
              <w:pStyle w:val="ListParagraph"/>
              <w:numPr>
                <w:ilvl w:val="0"/>
                <w:numId w:val="32"/>
              </w:numPr>
              <w:ind w:left="319" w:hanging="313"/>
              <w:jc w:val="both"/>
              <w:rPr>
                <w:rFonts w:ascii="Times New Roman" w:eastAsia="Calibri" w:hAnsi="Times New Roman" w:cs="Times New Roman"/>
                <w:lang w:val="lt-LT"/>
              </w:rPr>
            </w:pPr>
            <w:proofErr w:type="spellStart"/>
            <w:r w:rsidRPr="00C61426">
              <w:rPr>
                <w:rFonts w:ascii="Times New Roman" w:hAnsi="Times New Roman" w:cs="Times New Roman"/>
                <w:lang w:val="lt-LT"/>
              </w:rPr>
              <w:t>Next</w:t>
            </w:r>
            <w:proofErr w:type="spellEnd"/>
            <w:r w:rsidRPr="00C61426">
              <w:rPr>
                <w:rFonts w:ascii="Times New Roman" w:hAnsi="Times New Roman" w:cs="Times New Roman"/>
                <w:lang w:val="lt-LT"/>
              </w:rPr>
              <w:t xml:space="preserve"> </w:t>
            </w:r>
            <w:proofErr w:type="spellStart"/>
            <w:r w:rsidRPr="00C61426">
              <w:rPr>
                <w:rFonts w:ascii="Times New Roman" w:hAnsi="Times New Roman" w:cs="Times New Roman"/>
                <w:lang w:val="lt-LT"/>
              </w:rPr>
              <w:t>hop</w:t>
            </w:r>
            <w:proofErr w:type="spellEnd"/>
            <w:r w:rsidRPr="00C61426">
              <w:rPr>
                <w:rFonts w:ascii="Times New Roman" w:hAnsi="Times New Roman" w:cs="Times New Roman"/>
                <w:lang w:val="lt-LT"/>
              </w:rPr>
              <w:t xml:space="preserve"> vertės keitimą;</w:t>
            </w:r>
          </w:p>
          <w:p w14:paraId="455484A8" w14:textId="77777777" w:rsidR="00DA335D" w:rsidRPr="00C61426" w:rsidRDefault="00DA335D" w:rsidP="0027090D">
            <w:pPr>
              <w:pStyle w:val="ListParagraph"/>
              <w:numPr>
                <w:ilvl w:val="0"/>
                <w:numId w:val="32"/>
              </w:numPr>
              <w:ind w:left="319" w:hanging="313"/>
              <w:jc w:val="both"/>
              <w:rPr>
                <w:rFonts w:ascii="Times New Roman" w:eastAsia="Calibri" w:hAnsi="Times New Roman" w:cs="Times New Roman"/>
                <w:lang w:val="lt-LT"/>
              </w:rPr>
            </w:pPr>
            <w:proofErr w:type="spellStart"/>
            <w:r w:rsidRPr="00C61426">
              <w:rPr>
                <w:rFonts w:ascii="Times New Roman" w:hAnsi="Times New Roman" w:cs="Times New Roman"/>
                <w:lang w:val="lt-LT"/>
              </w:rPr>
              <w:t>Soft</w:t>
            </w:r>
            <w:proofErr w:type="spellEnd"/>
            <w:r w:rsidRPr="00C61426">
              <w:rPr>
                <w:rFonts w:ascii="Times New Roman" w:hAnsi="Times New Roman" w:cs="Times New Roman"/>
                <w:lang w:val="lt-LT"/>
              </w:rPr>
              <w:t xml:space="preserve"> </w:t>
            </w:r>
            <w:proofErr w:type="spellStart"/>
            <w:r w:rsidRPr="00C61426">
              <w:rPr>
                <w:rFonts w:ascii="Times New Roman" w:hAnsi="Times New Roman" w:cs="Times New Roman"/>
                <w:lang w:val="lt-LT"/>
              </w:rPr>
              <w:t>session</w:t>
            </w:r>
            <w:proofErr w:type="spellEnd"/>
            <w:r w:rsidRPr="00C61426">
              <w:rPr>
                <w:rFonts w:ascii="Times New Roman" w:hAnsi="Times New Roman" w:cs="Times New Roman"/>
                <w:lang w:val="lt-LT"/>
              </w:rPr>
              <w:t xml:space="preserve"> </w:t>
            </w:r>
            <w:proofErr w:type="spellStart"/>
            <w:r w:rsidRPr="00C61426">
              <w:rPr>
                <w:rFonts w:ascii="Times New Roman" w:hAnsi="Times New Roman" w:cs="Times New Roman"/>
                <w:lang w:val="lt-LT"/>
              </w:rPr>
              <w:t>reset</w:t>
            </w:r>
            <w:proofErr w:type="spellEnd"/>
            <w:r w:rsidRPr="00C61426">
              <w:rPr>
                <w:rFonts w:ascii="Times New Roman" w:hAnsi="Times New Roman" w:cs="Times New Roman"/>
                <w:lang w:val="lt-LT"/>
              </w:rPr>
              <w:t>.</w:t>
            </w:r>
          </w:p>
        </w:tc>
        <w:tc>
          <w:tcPr>
            <w:tcW w:w="1394" w:type="pct"/>
          </w:tcPr>
          <w:p w14:paraId="0D9696FA" w14:textId="77777777" w:rsidR="00DA335D" w:rsidRPr="00C61426" w:rsidRDefault="00DA335D" w:rsidP="0027090D">
            <w:pPr>
              <w:spacing w:after="0" w:line="240" w:lineRule="auto"/>
              <w:ind w:firstLine="0"/>
              <w:rPr>
                <w:color w:val="000000" w:themeColor="text1"/>
              </w:rPr>
            </w:pPr>
          </w:p>
        </w:tc>
      </w:tr>
      <w:tr w:rsidR="00DA335D" w:rsidRPr="00C61426" w14:paraId="564A675A" w14:textId="27C79DFD" w:rsidTr="006A5AF7">
        <w:trPr>
          <w:trHeight w:val="231"/>
        </w:trPr>
        <w:tc>
          <w:tcPr>
            <w:tcW w:w="296" w:type="pct"/>
            <w:shd w:val="clear" w:color="auto" w:fill="auto"/>
            <w:noWrap/>
          </w:tcPr>
          <w:p w14:paraId="708C2DD5" w14:textId="1A6654C5" w:rsidR="00DA335D" w:rsidRPr="00C61426" w:rsidRDefault="00DA335D" w:rsidP="0033382A">
            <w:pPr>
              <w:ind w:firstLine="0"/>
              <w:rPr>
                <w:bCs/>
              </w:rPr>
            </w:pPr>
            <w:r w:rsidRPr="00C61426">
              <w:rPr>
                <w:bCs/>
              </w:rPr>
              <w:t>2.3</w:t>
            </w:r>
            <w:r>
              <w:rPr>
                <w:bCs/>
              </w:rPr>
              <w:t>5</w:t>
            </w:r>
            <w:r w:rsidRPr="00C61426">
              <w:rPr>
                <w:bCs/>
              </w:rPr>
              <w:t>.</w:t>
            </w:r>
          </w:p>
        </w:tc>
        <w:tc>
          <w:tcPr>
            <w:tcW w:w="921" w:type="pct"/>
          </w:tcPr>
          <w:p w14:paraId="4CC73931" w14:textId="77777777" w:rsidR="00DA335D" w:rsidRPr="00C61426" w:rsidRDefault="00DA335D" w:rsidP="0027090D">
            <w:pPr>
              <w:spacing w:after="0" w:line="240" w:lineRule="auto"/>
              <w:ind w:firstLine="0"/>
              <w:contextualSpacing/>
              <w:rPr>
                <w:rFonts w:eastAsia="Calibri"/>
                <w:lang w:eastAsia="en-US"/>
              </w:rPr>
            </w:pPr>
            <w:r w:rsidRPr="00C61426">
              <w:t>MP-BGP palaikymas</w:t>
            </w:r>
          </w:p>
        </w:tc>
        <w:tc>
          <w:tcPr>
            <w:tcW w:w="2389" w:type="pct"/>
          </w:tcPr>
          <w:p w14:paraId="11E9ED89"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privalo </w:t>
            </w:r>
            <w:proofErr w:type="spellStart"/>
            <w:r w:rsidRPr="00C61426">
              <w:t>multiprotokolinį</w:t>
            </w:r>
            <w:proofErr w:type="spellEnd"/>
            <w:r w:rsidRPr="00C61426">
              <w:t xml:space="preserve"> BGP (MP-BGP).</w:t>
            </w:r>
          </w:p>
        </w:tc>
        <w:tc>
          <w:tcPr>
            <w:tcW w:w="1394" w:type="pct"/>
          </w:tcPr>
          <w:p w14:paraId="3004B140" w14:textId="77777777" w:rsidR="00DA335D" w:rsidRPr="00C61426" w:rsidRDefault="00DA335D" w:rsidP="0027090D">
            <w:pPr>
              <w:spacing w:after="0" w:line="240" w:lineRule="auto"/>
              <w:ind w:firstLine="0"/>
              <w:contextualSpacing/>
            </w:pPr>
          </w:p>
        </w:tc>
      </w:tr>
      <w:tr w:rsidR="00DA335D" w:rsidRPr="00C61426" w14:paraId="247EF63A" w14:textId="0E1440F0" w:rsidTr="006A5AF7">
        <w:trPr>
          <w:trHeight w:val="231"/>
        </w:trPr>
        <w:tc>
          <w:tcPr>
            <w:tcW w:w="296" w:type="pct"/>
            <w:shd w:val="clear" w:color="auto" w:fill="auto"/>
            <w:noWrap/>
          </w:tcPr>
          <w:p w14:paraId="7F6BC594" w14:textId="208BBA9C" w:rsidR="00DA335D" w:rsidRPr="00C61426" w:rsidRDefault="00DA335D" w:rsidP="0033382A">
            <w:pPr>
              <w:ind w:firstLine="0"/>
              <w:rPr>
                <w:bCs/>
              </w:rPr>
            </w:pPr>
            <w:r w:rsidRPr="00C61426">
              <w:rPr>
                <w:bCs/>
              </w:rPr>
              <w:t>2.3</w:t>
            </w:r>
            <w:r>
              <w:rPr>
                <w:bCs/>
              </w:rPr>
              <w:t>6</w:t>
            </w:r>
            <w:r w:rsidRPr="00C61426">
              <w:rPr>
                <w:bCs/>
              </w:rPr>
              <w:t>.</w:t>
            </w:r>
          </w:p>
        </w:tc>
        <w:tc>
          <w:tcPr>
            <w:tcW w:w="921" w:type="pct"/>
          </w:tcPr>
          <w:p w14:paraId="6487AF75" w14:textId="77777777" w:rsidR="00DA335D" w:rsidRPr="00C61426" w:rsidRDefault="00DA335D" w:rsidP="0027090D">
            <w:pPr>
              <w:spacing w:after="0" w:line="240" w:lineRule="auto"/>
              <w:ind w:firstLine="0"/>
              <w:contextualSpacing/>
              <w:rPr>
                <w:rFonts w:eastAsia="Calibri"/>
                <w:lang w:eastAsia="en-US"/>
              </w:rPr>
            </w:pPr>
            <w:r w:rsidRPr="00C61426">
              <w:t>OSPF funkcionalumas</w:t>
            </w:r>
          </w:p>
        </w:tc>
        <w:tc>
          <w:tcPr>
            <w:tcW w:w="2389" w:type="pct"/>
          </w:tcPr>
          <w:p w14:paraId="4462FC89" w14:textId="53BB24A6" w:rsidR="00DA335D" w:rsidRPr="00C61426" w:rsidRDefault="00DA335D" w:rsidP="0027090D">
            <w:pPr>
              <w:spacing w:after="0" w:line="240" w:lineRule="auto"/>
              <w:ind w:firstLine="0"/>
              <w:contextualSpacing/>
              <w:rPr>
                <w:rFonts w:eastAsia="Calibri"/>
                <w:lang w:eastAsia="en-US"/>
              </w:rPr>
            </w:pPr>
            <w:r w:rsidRPr="00C61426">
              <w:t>Ugniasienė privalo turėti grakštaus OSPF perkrovimo (</w:t>
            </w:r>
            <w:r w:rsidRPr="0033382A">
              <w:rPr>
                <w:i/>
              </w:rPr>
              <w:t xml:space="preserve">angl. </w:t>
            </w:r>
            <w:proofErr w:type="spellStart"/>
            <w:r w:rsidRPr="0033382A">
              <w:rPr>
                <w:i/>
              </w:rPr>
              <w:t>graceful</w:t>
            </w:r>
            <w:proofErr w:type="spellEnd"/>
            <w:r w:rsidRPr="0033382A">
              <w:rPr>
                <w:i/>
              </w:rPr>
              <w:t xml:space="preserve"> </w:t>
            </w:r>
            <w:proofErr w:type="spellStart"/>
            <w:r w:rsidRPr="0033382A">
              <w:rPr>
                <w:i/>
              </w:rPr>
              <w:t>restart</w:t>
            </w:r>
            <w:proofErr w:type="spellEnd"/>
            <w:r w:rsidRPr="00C61426">
              <w:t>) funkcionalumą.</w:t>
            </w:r>
          </w:p>
        </w:tc>
        <w:tc>
          <w:tcPr>
            <w:tcW w:w="1394" w:type="pct"/>
          </w:tcPr>
          <w:p w14:paraId="3A0BF707" w14:textId="77777777" w:rsidR="00DA335D" w:rsidRPr="00C61426" w:rsidRDefault="00DA335D" w:rsidP="0027090D">
            <w:pPr>
              <w:spacing w:after="0" w:line="240" w:lineRule="auto"/>
              <w:ind w:firstLine="0"/>
              <w:contextualSpacing/>
            </w:pPr>
          </w:p>
        </w:tc>
      </w:tr>
      <w:tr w:rsidR="00DA335D" w:rsidRPr="00C61426" w14:paraId="194ECE7F" w14:textId="694540AD" w:rsidTr="006A5AF7">
        <w:trPr>
          <w:trHeight w:val="231"/>
        </w:trPr>
        <w:tc>
          <w:tcPr>
            <w:tcW w:w="296" w:type="pct"/>
            <w:shd w:val="clear" w:color="auto" w:fill="auto"/>
            <w:noWrap/>
          </w:tcPr>
          <w:p w14:paraId="35B8DC79" w14:textId="3C400FB5" w:rsidR="00DA335D" w:rsidRPr="00C61426" w:rsidRDefault="00DA335D" w:rsidP="0033382A">
            <w:pPr>
              <w:ind w:firstLine="0"/>
              <w:rPr>
                <w:bCs/>
              </w:rPr>
            </w:pPr>
            <w:r w:rsidRPr="00C61426">
              <w:rPr>
                <w:bCs/>
              </w:rPr>
              <w:t>2.3</w:t>
            </w:r>
            <w:r>
              <w:rPr>
                <w:bCs/>
              </w:rPr>
              <w:t>7</w:t>
            </w:r>
            <w:r w:rsidRPr="00C61426">
              <w:rPr>
                <w:bCs/>
              </w:rPr>
              <w:t>.</w:t>
            </w:r>
          </w:p>
        </w:tc>
        <w:tc>
          <w:tcPr>
            <w:tcW w:w="921" w:type="pct"/>
          </w:tcPr>
          <w:p w14:paraId="0FEED9CA" w14:textId="77777777" w:rsidR="00DA335D" w:rsidRPr="00C61426" w:rsidRDefault="00DA335D" w:rsidP="0027090D">
            <w:pPr>
              <w:spacing w:after="0" w:line="240" w:lineRule="auto"/>
              <w:ind w:firstLine="0"/>
              <w:contextualSpacing/>
              <w:rPr>
                <w:rFonts w:eastAsia="Calibri"/>
                <w:lang w:eastAsia="en-US"/>
              </w:rPr>
            </w:pPr>
            <w:r w:rsidRPr="00C61426">
              <w:t>IGMP protokolo palaikymas</w:t>
            </w:r>
          </w:p>
        </w:tc>
        <w:tc>
          <w:tcPr>
            <w:tcW w:w="2389" w:type="pct"/>
          </w:tcPr>
          <w:p w14:paraId="5925C6F7" w14:textId="6445C091" w:rsidR="00DA335D" w:rsidRPr="00C61426" w:rsidRDefault="00DA335D" w:rsidP="0027090D">
            <w:pPr>
              <w:spacing w:after="0" w:line="240" w:lineRule="auto"/>
              <w:ind w:firstLine="0"/>
              <w:contextualSpacing/>
              <w:rPr>
                <w:rFonts w:eastAsia="Calibri"/>
                <w:lang w:eastAsia="en-US"/>
              </w:rPr>
            </w:pPr>
            <w:r w:rsidRPr="00C61426">
              <w:t>Ugniasienė privalo palaikyti IGMP protokolą</w:t>
            </w:r>
            <w:r>
              <w:t>.</w:t>
            </w:r>
          </w:p>
        </w:tc>
        <w:tc>
          <w:tcPr>
            <w:tcW w:w="1394" w:type="pct"/>
          </w:tcPr>
          <w:p w14:paraId="20CF252F" w14:textId="77777777" w:rsidR="00DA335D" w:rsidRPr="00C61426" w:rsidRDefault="00DA335D" w:rsidP="0027090D">
            <w:pPr>
              <w:spacing w:after="0" w:line="240" w:lineRule="auto"/>
              <w:ind w:firstLine="0"/>
              <w:contextualSpacing/>
            </w:pPr>
          </w:p>
        </w:tc>
      </w:tr>
      <w:tr w:rsidR="00DA335D" w:rsidRPr="00C61426" w14:paraId="6B510E48" w14:textId="38D55F90" w:rsidTr="006A5AF7">
        <w:trPr>
          <w:trHeight w:val="231"/>
        </w:trPr>
        <w:tc>
          <w:tcPr>
            <w:tcW w:w="296" w:type="pct"/>
            <w:shd w:val="clear" w:color="auto" w:fill="auto"/>
            <w:noWrap/>
          </w:tcPr>
          <w:p w14:paraId="7F548CAA" w14:textId="1D6EC362" w:rsidR="00DA335D" w:rsidRPr="00C61426" w:rsidRDefault="00DA335D" w:rsidP="0033382A">
            <w:pPr>
              <w:ind w:firstLine="0"/>
              <w:rPr>
                <w:bCs/>
              </w:rPr>
            </w:pPr>
            <w:r w:rsidRPr="00C61426">
              <w:rPr>
                <w:bCs/>
              </w:rPr>
              <w:t>2.3</w:t>
            </w:r>
            <w:r>
              <w:rPr>
                <w:bCs/>
              </w:rPr>
              <w:t>8</w:t>
            </w:r>
            <w:r w:rsidRPr="00C61426">
              <w:rPr>
                <w:bCs/>
              </w:rPr>
              <w:t>.</w:t>
            </w:r>
          </w:p>
        </w:tc>
        <w:tc>
          <w:tcPr>
            <w:tcW w:w="921" w:type="pct"/>
          </w:tcPr>
          <w:p w14:paraId="69A54E3E" w14:textId="77777777" w:rsidR="00DA335D" w:rsidRPr="00C61426" w:rsidRDefault="00DA335D" w:rsidP="0027090D">
            <w:pPr>
              <w:spacing w:after="0" w:line="240" w:lineRule="auto"/>
              <w:ind w:firstLine="0"/>
              <w:contextualSpacing/>
              <w:rPr>
                <w:rFonts w:eastAsia="Calibri"/>
                <w:lang w:eastAsia="en-US"/>
              </w:rPr>
            </w:pPr>
            <w:r w:rsidRPr="00C61426">
              <w:t>BFD palaikymas</w:t>
            </w:r>
          </w:p>
        </w:tc>
        <w:tc>
          <w:tcPr>
            <w:tcW w:w="2389" w:type="pct"/>
          </w:tcPr>
          <w:p w14:paraId="05B77D5D" w14:textId="55E5272E" w:rsidR="00DA335D" w:rsidRPr="00C61426" w:rsidRDefault="00DA335D" w:rsidP="0027090D">
            <w:pPr>
              <w:spacing w:after="0" w:line="240" w:lineRule="auto"/>
              <w:ind w:firstLine="0"/>
              <w:contextualSpacing/>
              <w:rPr>
                <w:rFonts w:eastAsia="Calibri"/>
                <w:lang w:eastAsia="en-US"/>
              </w:rPr>
            </w:pPr>
            <w:r w:rsidRPr="00C61426">
              <w:t>Ugniasienė privalo palaikyti BFD (</w:t>
            </w:r>
            <w:r w:rsidRPr="0033382A">
              <w:rPr>
                <w:i/>
              </w:rPr>
              <w:t xml:space="preserve">angl. </w:t>
            </w:r>
            <w:proofErr w:type="spellStart"/>
            <w:r w:rsidRPr="0033382A">
              <w:rPr>
                <w:i/>
              </w:rPr>
              <w:t>bidirectional</w:t>
            </w:r>
            <w:proofErr w:type="spellEnd"/>
            <w:r w:rsidRPr="0033382A">
              <w:rPr>
                <w:i/>
              </w:rPr>
              <w:t xml:space="preserve"> </w:t>
            </w:r>
            <w:proofErr w:type="spellStart"/>
            <w:r w:rsidRPr="0033382A">
              <w:rPr>
                <w:i/>
              </w:rPr>
              <w:t>forwarding</w:t>
            </w:r>
            <w:proofErr w:type="spellEnd"/>
            <w:r w:rsidRPr="0033382A">
              <w:rPr>
                <w:i/>
              </w:rPr>
              <w:t xml:space="preserve"> </w:t>
            </w:r>
            <w:proofErr w:type="spellStart"/>
            <w:r w:rsidRPr="0033382A">
              <w:rPr>
                <w:i/>
              </w:rPr>
              <w:t>detection</w:t>
            </w:r>
            <w:proofErr w:type="spellEnd"/>
            <w:r w:rsidRPr="00C61426">
              <w:t>) protokolą</w:t>
            </w:r>
            <w:r>
              <w:t>.</w:t>
            </w:r>
          </w:p>
        </w:tc>
        <w:tc>
          <w:tcPr>
            <w:tcW w:w="1394" w:type="pct"/>
          </w:tcPr>
          <w:p w14:paraId="6CBFFB90" w14:textId="77777777" w:rsidR="00DA335D" w:rsidRPr="00C61426" w:rsidRDefault="00DA335D" w:rsidP="0027090D">
            <w:pPr>
              <w:spacing w:after="0" w:line="240" w:lineRule="auto"/>
              <w:ind w:firstLine="0"/>
              <w:contextualSpacing/>
            </w:pPr>
          </w:p>
        </w:tc>
      </w:tr>
      <w:tr w:rsidR="00DA335D" w:rsidRPr="00C61426" w14:paraId="6C8B6740" w14:textId="4BEAD56B" w:rsidTr="006A5AF7">
        <w:trPr>
          <w:trHeight w:val="231"/>
        </w:trPr>
        <w:tc>
          <w:tcPr>
            <w:tcW w:w="296" w:type="pct"/>
            <w:shd w:val="clear" w:color="auto" w:fill="auto"/>
            <w:noWrap/>
          </w:tcPr>
          <w:p w14:paraId="1F9DD486" w14:textId="006442EA" w:rsidR="00DA335D" w:rsidRPr="00C61426" w:rsidRDefault="00DA335D" w:rsidP="0033382A">
            <w:pPr>
              <w:ind w:right="109" w:firstLine="0"/>
              <w:rPr>
                <w:bCs/>
              </w:rPr>
            </w:pPr>
            <w:r w:rsidRPr="00C61426">
              <w:rPr>
                <w:bCs/>
              </w:rPr>
              <w:t>2.</w:t>
            </w:r>
            <w:r>
              <w:rPr>
                <w:bCs/>
              </w:rPr>
              <w:t>39</w:t>
            </w:r>
            <w:r w:rsidRPr="00C61426">
              <w:rPr>
                <w:bCs/>
              </w:rPr>
              <w:t>.</w:t>
            </w:r>
          </w:p>
        </w:tc>
        <w:tc>
          <w:tcPr>
            <w:tcW w:w="921" w:type="pct"/>
          </w:tcPr>
          <w:p w14:paraId="04EECF9B" w14:textId="77777777" w:rsidR="00DA335D" w:rsidRPr="00C61426" w:rsidRDefault="00DA335D" w:rsidP="0027090D">
            <w:pPr>
              <w:spacing w:after="0" w:line="240" w:lineRule="auto"/>
              <w:ind w:firstLine="0"/>
              <w:contextualSpacing/>
              <w:rPr>
                <w:rFonts w:eastAsia="Calibri"/>
                <w:lang w:eastAsia="en-US"/>
              </w:rPr>
            </w:pPr>
            <w:r w:rsidRPr="00C61426">
              <w:t>IPv6 palaikymas</w:t>
            </w:r>
          </w:p>
        </w:tc>
        <w:tc>
          <w:tcPr>
            <w:tcW w:w="2389" w:type="pct"/>
          </w:tcPr>
          <w:p w14:paraId="589F2641" w14:textId="1BCC318E" w:rsidR="00DA335D" w:rsidRPr="00C61426" w:rsidRDefault="00DA335D" w:rsidP="00791989">
            <w:pPr>
              <w:spacing w:after="0" w:line="240" w:lineRule="auto"/>
              <w:ind w:firstLine="0"/>
              <w:contextualSpacing/>
              <w:rPr>
                <w:rFonts w:eastAsia="Calibri"/>
                <w:lang w:eastAsia="en-US"/>
              </w:rPr>
            </w:pPr>
            <w:r w:rsidRPr="00C61426">
              <w:t>Ugniasienė privalo palaikyti IPv6 protokolą</w:t>
            </w:r>
            <w:r>
              <w:t>.</w:t>
            </w:r>
            <w:r w:rsidRPr="00C61426">
              <w:t xml:space="preserve"> </w:t>
            </w:r>
          </w:p>
        </w:tc>
        <w:tc>
          <w:tcPr>
            <w:tcW w:w="1394" w:type="pct"/>
          </w:tcPr>
          <w:p w14:paraId="0B0A3AB9" w14:textId="77777777" w:rsidR="00DA335D" w:rsidRPr="00C61426" w:rsidRDefault="00DA335D" w:rsidP="00791989">
            <w:pPr>
              <w:spacing w:after="0" w:line="240" w:lineRule="auto"/>
              <w:ind w:firstLine="0"/>
              <w:contextualSpacing/>
            </w:pPr>
          </w:p>
        </w:tc>
      </w:tr>
      <w:tr w:rsidR="00DA335D" w:rsidRPr="00C61426" w14:paraId="1814D30A" w14:textId="5D8325D2" w:rsidTr="006A5AF7">
        <w:trPr>
          <w:trHeight w:val="231"/>
        </w:trPr>
        <w:tc>
          <w:tcPr>
            <w:tcW w:w="296" w:type="pct"/>
            <w:shd w:val="clear" w:color="auto" w:fill="auto"/>
            <w:noWrap/>
          </w:tcPr>
          <w:p w14:paraId="3B04E1B6" w14:textId="49286F1B" w:rsidR="00DA335D" w:rsidRPr="00C61426" w:rsidRDefault="00DA335D" w:rsidP="0033382A">
            <w:pPr>
              <w:ind w:firstLine="0"/>
              <w:rPr>
                <w:bCs/>
              </w:rPr>
            </w:pPr>
            <w:r w:rsidRPr="00C61426">
              <w:rPr>
                <w:bCs/>
              </w:rPr>
              <w:t>2.4</w:t>
            </w:r>
            <w:r>
              <w:rPr>
                <w:bCs/>
              </w:rPr>
              <w:t>0</w:t>
            </w:r>
            <w:r w:rsidRPr="00C61426">
              <w:rPr>
                <w:bCs/>
              </w:rPr>
              <w:t>.</w:t>
            </w:r>
          </w:p>
        </w:tc>
        <w:tc>
          <w:tcPr>
            <w:tcW w:w="921" w:type="pct"/>
          </w:tcPr>
          <w:p w14:paraId="4553C67A" w14:textId="77777777" w:rsidR="00DA335D" w:rsidRPr="00C61426" w:rsidRDefault="00DA335D" w:rsidP="0027090D">
            <w:pPr>
              <w:spacing w:after="0" w:line="240" w:lineRule="auto"/>
              <w:ind w:firstLine="0"/>
              <w:contextualSpacing/>
              <w:rPr>
                <w:rFonts w:eastAsia="Calibri"/>
                <w:lang w:eastAsia="en-US"/>
              </w:rPr>
            </w:pPr>
            <w:proofErr w:type="spellStart"/>
            <w:r w:rsidRPr="00C61426">
              <w:t>Jumbo</w:t>
            </w:r>
            <w:proofErr w:type="spellEnd"/>
            <w:r w:rsidRPr="00C61426">
              <w:t xml:space="preserve"> paketai</w:t>
            </w:r>
          </w:p>
        </w:tc>
        <w:tc>
          <w:tcPr>
            <w:tcW w:w="2389" w:type="pct"/>
          </w:tcPr>
          <w:p w14:paraId="39F21B79"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turi palaikyti </w:t>
            </w:r>
            <w:proofErr w:type="spellStart"/>
            <w:r w:rsidRPr="00C61426">
              <w:t>Jumbo</w:t>
            </w:r>
            <w:proofErr w:type="spellEnd"/>
            <w:r w:rsidRPr="00C61426">
              <w:t xml:space="preserve"> paketus.</w:t>
            </w:r>
          </w:p>
        </w:tc>
        <w:tc>
          <w:tcPr>
            <w:tcW w:w="1394" w:type="pct"/>
          </w:tcPr>
          <w:p w14:paraId="0B4EDC02" w14:textId="77777777" w:rsidR="00DA335D" w:rsidRPr="00C61426" w:rsidRDefault="00DA335D" w:rsidP="0027090D">
            <w:pPr>
              <w:spacing w:after="0" w:line="240" w:lineRule="auto"/>
              <w:ind w:firstLine="0"/>
              <w:contextualSpacing/>
            </w:pPr>
          </w:p>
        </w:tc>
      </w:tr>
      <w:tr w:rsidR="00DA335D" w:rsidRPr="00C61426" w14:paraId="1796E90E" w14:textId="3E53D6A3" w:rsidTr="006A5AF7">
        <w:trPr>
          <w:trHeight w:val="231"/>
        </w:trPr>
        <w:tc>
          <w:tcPr>
            <w:tcW w:w="296" w:type="pct"/>
            <w:shd w:val="clear" w:color="auto" w:fill="auto"/>
            <w:noWrap/>
          </w:tcPr>
          <w:p w14:paraId="71F0F78D" w14:textId="3BC130E9" w:rsidR="00DA335D" w:rsidRPr="00C61426" w:rsidRDefault="00DA335D" w:rsidP="0033382A">
            <w:pPr>
              <w:ind w:firstLine="0"/>
              <w:rPr>
                <w:bCs/>
              </w:rPr>
            </w:pPr>
            <w:r w:rsidRPr="00C61426">
              <w:rPr>
                <w:bCs/>
              </w:rPr>
              <w:t>2.4</w:t>
            </w:r>
            <w:r>
              <w:rPr>
                <w:bCs/>
              </w:rPr>
              <w:t>1</w:t>
            </w:r>
            <w:r w:rsidRPr="00C61426">
              <w:rPr>
                <w:bCs/>
              </w:rPr>
              <w:t>.</w:t>
            </w:r>
          </w:p>
        </w:tc>
        <w:tc>
          <w:tcPr>
            <w:tcW w:w="921" w:type="pct"/>
          </w:tcPr>
          <w:p w14:paraId="4455E305" w14:textId="77777777" w:rsidR="00DA335D" w:rsidRPr="00C61426" w:rsidRDefault="00DA335D" w:rsidP="0027090D">
            <w:pPr>
              <w:spacing w:after="0" w:line="240" w:lineRule="auto"/>
              <w:ind w:firstLine="0"/>
              <w:contextualSpacing/>
              <w:rPr>
                <w:rFonts w:eastAsia="Calibri"/>
                <w:lang w:eastAsia="en-US"/>
              </w:rPr>
            </w:pPr>
            <w:r w:rsidRPr="00C61426">
              <w:t>Adresų transliavimo funkcionalumas</w:t>
            </w:r>
          </w:p>
        </w:tc>
        <w:tc>
          <w:tcPr>
            <w:tcW w:w="2389" w:type="pct"/>
          </w:tcPr>
          <w:p w14:paraId="2DF307F7" w14:textId="77777777" w:rsidR="00DA335D" w:rsidRPr="00C61426" w:rsidRDefault="00DA335D" w:rsidP="0027090D">
            <w:pPr>
              <w:spacing w:after="0" w:line="240" w:lineRule="auto"/>
              <w:ind w:firstLine="0"/>
            </w:pPr>
            <w:r w:rsidRPr="00C61426">
              <w:t>Ugniasienė privalo palaikyti žemiau įvardintą arba lygiavertį funkcionalumą:</w:t>
            </w:r>
          </w:p>
          <w:p w14:paraId="5F855DB4" w14:textId="77777777" w:rsidR="00DA335D" w:rsidRPr="00C61426" w:rsidRDefault="00DA335D" w:rsidP="0027090D">
            <w:pPr>
              <w:pStyle w:val="ListParagraph"/>
              <w:numPr>
                <w:ilvl w:val="0"/>
                <w:numId w:val="33"/>
              </w:numPr>
              <w:ind w:left="319" w:hanging="284"/>
              <w:jc w:val="both"/>
              <w:rPr>
                <w:rFonts w:ascii="Times New Roman" w:hAnsi="Times New Roman" w:cs="Times New Roman"/>
                <w:lang w:val="lt-LT"/>
              </w:rPr>
            </w:pPr>
            <w:r w:rsidRPr="00C61426">
              <w:rPr>
                <w:rFonts w:ascii="Times New Roman" w:hAnsi="Times New Roman" w:cs="Times New Roman"/>
                <w:lang w:val="lt-LT"/>
              </w:rPr>
              <w:t>NAT64;</w:t>
            </w:r>
          </w:p>
          <w:p w14:paraId="1A68AD77" w14:textId="77777777" w:rsidR="00DA335D" w:rsidRPr="00C61426" w:rsidRDefault="00DA335D" w:rsidP="0027090D">
            <w:pPr>
              <w:pStyle w:val="ListParagraph"/>
              <w:numPr>
                <w:ilvl w:val="0"/>
                <w:numId w:val="33"/>
              </w:numPr>
              <w:ind w:left="319" w:hanging="284"/>
              <w:jc w:val="both"/>
              <w:rPr>
                <w:rFonts w:ascii="Times New Roman" w:hAnsi="Times New Roman" w:cs="Times New Roman"/>
                <w:lang w:val="lt-LT"/>
              </w:rPr>
            </w:pPr>
            <w:r w:rsidRPr="00C61426">
              <w:rPr>
                <w:rFonts w:ascii="Times New Roman" w:hAnsi="Times New Roman" w:cs="Times New Roman"/>
                <w:lang w:val="lt-LT"/>
              </w:rPr>
              <w:t>Statinis adresų transliavimas;</w:t>
            </w:r>
          </w:p>
          <w:p w14:paraId="3CD3775C" w14:textId="77777777" w:rsidR="00DA335D" w:rsidRPr="00C61426" w:rsidRDefault="00DA335D" w:rsidP="0027090D">
            <w:pPr>
              <w:pStyle w:val="ListParagraph"/>
              <w:numPr>
                <w:ilvl w:val="0"/>
                <w:numId w:val="33"/>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Dinaminis adresų transliavimas keičiant prievadus (PAT).</w:t>
            </w:r>
          </w:p>
        </w:tc>
        <w:tc>
          <w:tcPr>
            <w:tcW w:w="1394" w:type="pct"/>
          </w:tcPr>
          <w:p w14:paraId="315E1205" w14:textId="77777777" w:rsidR="00DA335D" w:rsidRPr="00C61426" w:rsidRDefault="00DA335D" w:rsidP="0027090D">
            <w:pPr>
              <w:spacing w:after="0" w:line="240" w:lineRule="auto"/>
              <w:ind w:firstLine="0"/>
            </w:pPr>
          </w:p>
        </w:tc>
      </w:tr>
      <w:tr w:rsidR="00DA335D" w:rsidRPr="00C61426" w14:paraId="0245DD89" w14:textId="4E1277F4" w:rsidTr="006A5AF7">
        <w:trPr>
          <w:trHeight w:val="231"/>
        </w:trPr>
        <w:tc>
          <w:tcPr>
            <w:tcW w:w="296" w:type="pct"/>
            <w:shd w:val="clear" w:color="auto" w:fill="auto"/>
            <w:noWrap/>
          </w:tcPr>
          <w:p w14:paraId="13776F64" w14:textId="2E572793" w:rsidR="00DA335D" w:rsidRPr="00C61426" w:rsidRDefault="00DA335D" w:rsidP="0033382A">
            <w:pPr>
              <w:ind w:firstLine="0"/>
              <w:rPr>
                <w:bCs/>
              </w:rPr>
            </w:pPr>
            <w:r w:rsidRPr="00C61426">
              <w:rPr>
                <w:bCs/>
              </w:rPr>
              <w:t>2.4</w:t>
            </w:r>
            <w:r>
              <w:rPr>
                <w:bCs/>
              </w:rPr>
              <w:t>2</w:t>
            </w:r>
            <w:r w:rsidRPr="00C61426">
              <w:rPr>
                <w:bCs/>
              </w:rPr>
              <w:t>.</w:t>
            </w:r>
          </w:p>
        </w:tc>
        <w:tc>
          <w:tcPr>
            <w:tcW w:w="921" w:type="pct"/>
          </w:tcPr>
          <w:p w14:paraId="67F916BC" w14:textId="77777777" w:rsidR="00DA335D" w:rsidRPr="00C61426" w:rsidRDefault="00DA335D" w:rsidP="0027090D">
            <w:pPr>
              <w:spacing w:after="0" w:line="240" w:lineRule="auto"/>
              <w:ind w:firstLine="0"/>
              <w:contextualSpacing/>
              <w:rPr>
                <w:rFonts w:eastAsia="Calibri"/>
                <w:color w:val="000000" w:themeColor="text1"/>
                <w:lang w:eastAsia="en-US"/>
              </w:rPr>
            </w:pPr>
            <w:r w:rsidRPr="00C61426">
              <w:rPr>
                <w:color w:val="000000" w:themeColor="text1"/>
              </w:rPr>
              <w:t>Integracija su SNMP (</w:t>
            </w:r>
            <w:proofErr w:type="spellStart"/>
            <w:r w:rsidRPr="00C61426">
              <w:rPr>
                <w:color w:val="000000" w:themeColor="text1"/>
              </w:rPr>
              <w:t>Simple</w:t>
            </w:r>
            <w:proofErr w:type="spellEnd"/>
            <w:r w:rsidRPr="00C61426">
              <w:rPr>
                <w:color w:val="000000" w:themeColor="text1"/>
              </w:rPr>
              <w:t xml:space="preserve"> Network </w:t>
            </w:r>
            <w:proofErr w:type="spellStart"/>
            <w:r w:rsidRPr="00C61426">
              <w:rPr>
                <w:color w:val="000000" w:themeColor="text1"/>
              </w:rPr>
              <w:t>Management</w:t>
            </w:r>
            <w:proofErr w:type="spellEnd"/>
            <w:r w:rsidRPr="00C61426">
              <w:rPr>
                <w:color w:val="000000" w:themeColor="text1"/>
              </w:rPr>
              <w:t xml:space="preserve"> </w:t>
            </w:r>
            <w:proofErr w:type="spellStart"/>
            <w:r w:rsidRPr="00C61426">
              <w:rPr>
                <w:color w:val="000000" w:themeColor="text1"/>
              </w:rPr>
              <w:lastRenderedPageBreak/>
              <w:t>Protocol</w:t>
            </w:r>
            <w:proofErr w:type="spellEnd"/>
            <w:r w:rsidRPr="00C61426">
              <w:rPr>
                <w:color w:val="000000" w:themeColor="text1"/>
              </w:rPr>
              <w:t>) įrenginio būsenos stebėjimui</w:t>
            </w:r>
          </w:p>
        </w:tc>
        <w:tc>
          <w:tcPr>
            <w:tcW w:w="2389" w:type="pct"/>
          </w:tcPr>
          <w:p w14:paraId="59EA081B" w14:textId="77777777" w:rsidR="00DA335D" w:rsidRPr="00C61426" w:rsidRDefault="00DA335D" w:rsidP="0027090D">
            <w:pPr>
              <w:spacing w:after="0" w:line="240" w:lineRule="auto"/>
              <w:ind w:firstLine="0"/>
              <w:contextualSpacing/>
              <w:rPr>
                <w:rFonts w:eastAsia="Calibri"/>
                <w:lang w:eastAsia="en-US"/>
              </w:rPr>
            </w:pPr>
            <w:r w:rsidRPr="00C61426">
              <w:lastRenderedPageBreak/>
              <w:t>Privalo palaikyti SNMP protokolo 2 ir 3 versijas.</w:t>
            </w:r>
          </w:p>
        </w:tc>
        <w:tc>
          <w:tcPr>
            <w:tcW w:w="1394" w:type="pct"/>
          </w:tcPr>
          <w:p w14:paraId="3590A777" w14:textId="77777777" w:rsidR="00DA335D" w:rsidRPr="00C61426" w:rsidRDefault="00DA335D" w:rsidP="0027090D">
            <w:pPr>
              <w:spacing w:after="0" w:line="240" w:lineRule="auto"/>
              <w:ind w:firstLine="0"/>
              <w:contextualSpacing/>
            </w:pPr>
          </w:p>
        </w:tc>
      </w:tr>
      <w:tr w:rsidR="00DA335D" w:rsidRPr="00C61426" w14:paraId="2973CFBF" w14:textId="6BECA76E" w:rsidTr="006A5AF7">
        <w:trPr>
          <w:trHeight w:val="231"/>
        </w:trPr>
        <w:tc>
          <w:tcPr>
            <w:tcW w:w="296" w:type="pct"/>
            <w:shd w:val="clear" w:color="auto" w:fill="auto"/>
            <w:noWrap/>
          </w:tcPr>
          <w:p w14:paraId="4D508F8F" w14:textId="011D13AB" w:rsidR="00DA335D" w:rsidRPr="00C61426" w:rsidRDefault="00DA335D" w:rsidP="0033382A">
            <w:pPr>
              <w:ind w:firstLine="0"/>
              <w:rPr>
                <w:bCs/>
              </w:rPr>
            </w:pPr>
            <w:r w:rsidRPr="00C61426">
              <w:rPr>
                <w:bCs/>
              </w:rPr>
              <w:t>2.4</w:t>
            </w:r>
            <w:r>
              <w:rPr>
                <w:bCs/>
              </w:rPr>
              <w:t>3</w:t>
            </w:r>
            <w:r w:rsidRPr="00C61426">
              <w:rPr>
                <w:bCs/>
              </w:rPr>
              <w:t>.</w:t>
            </w:r>
          </w:p>
        </w:tc>
        <w:tc>
          <w:tcPr>
            <w:tcW w:w="921" w:type="pct"/>
          </w:tcPr>
          <w:p w14:paraId="26A04309" w14:textId="77777777" w:rsidR="00DA335D" w:rsidRPr="00C61426" w:rsidRDefault="00DA335D" w:rsidP="0027090D">
            <w:pPr>
              <w:spacing w:after="0" w:line="240" w:lineRule="auto"/>
              <w:ind w:firstLine="0"/>
              <w:contextualSpacing/>
              <w:rPr>
                <w:rFonts w:eastAsia="Calibri"/>
                <w:color w:val="000000" w:themeColor="text1"/>
                <w:lang w:eastAsia="en-US"/>
              </w:rPr>
            </w:pPr>
            <w:r w:rsidRPr="00C61426">
              <w:rPr>
                <w:color w:val="000000" w:themeColor="text1"/>
              </w:rPr>
              <w:t xml:space="preserve">Suderinamumas su </w:t>
            </w:r>
            <w:proofErr w:type="spellStart"/>
            <w:r w:rsidRPr="00C61426">
              <w:rPr>
                <w:color w:val="000000" w:themeColor="text1"/>
              </w:rPr>
              <w:t>Syslog</w:t>
            </w:r>
            <w:proofErr w:type="spellEnd"/>
            <w:r w:rsidRPr="00C61426">
              <w:rPr>
                <w:color w:val="000000" w:themeColor="text1"/>
              </w:rPr>
              <w:t xml:space="preserve"> </w:t>
            </w:r>
          </w:p>
        </w:tc>
        <w:tc>
          <w:tcPr>
            <w:tcW w:w="2389" w:type="pct"/>
          </w:tcPr>
          <w:p w14:paraId="6D3871D4"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turi būti suderinama su </w:t>
            </w:r>
            <w:proofErr w:type="spellStart"/>
            <w:r w:rsidRPr="00C61426">
              <w:t>Syslog</w:t>
            </w:r>
            <w:proofErr w:type="spellEnd"/>
            <w:r w:rsidRPr="00C61426">
              <w:t xml:space="preserve"> standartu.</w:t>
            </w:r>
          </w:p>
        </w:tc>
        <w:tc>
          <w:tcPr>
            <w:tcW w:w="1394" w:type="pct"/>
          </w:tcPr>
          <w:p w14:paraId="70E0084A" w14:textId="77777777" w:rsidR="00DA335D" w:rsidRPr="00C61426" w:rsidRDefault="00DA335D" w:rsidP="0027090D">
            <w:pPr>
              <w:spacing w:after="0" w:line="240" w:lineRule="auto"/>
              <w:ind w:firstLine="0"/>
              <w:contextualSpacing/>
            </w:pPr>
          </w:p>
        </w:tc>
      </w:tr>
      <w:tr w:rsidR="00DA335D" w:rsidRPr="00C61426" w14:paraId="605453A5" w14:textId="083D05A5" w:rsidTr="006A5AF7">
        <w:trPr>
          <w:trHeight w:val="231"/>
        </w:trPr>
        <w:tc>
          <w:tcPr>
            <w:tcW w:w="296" w:type="pct"/>
            <w:shd w:val="clear" w:color="auto" w:fill="auto"/>
            <w:noWrap/>
          </w:tcPr>
          <w:p w14:paraId="5AF5A46F" w14:textId="12281CB4" w:rsidR="00DA335D" w:rsidRPr="00C61426" w:rsidRDefault="00DA335D" w:rsidP="0033382A">
            <w:pPr>
              <w:ind w:firstLine="0"/>
              <w:rPr>
                <w:bCs/>
              </w:rPr>
            </w:pPr>
            <w:r w:rsidRPr="00C61426">
              <w:rPr>
                <w:bCs/>
              </w:rPr>
              <w:t>2.4</w:t>
            </w:r>
            <w:r>
              <w:rPr>
                <w:bCs/>
              </w:rPr>
              <w:t>4</w:t>
            </w:r>
            <w:r w:rsidRPr="00C61426">
              <w:rPr>
                <w:bCs/>
              </w:rPr>
              <w:t>.</w:t>
            </w:r>
          </w:p>
        </w:tc>
        <w:tc>
          <w:tcPr>
            <w:tcW w:w="921" w:type="pct"/>
          </w:tcPr>
          <w:p w14:paraId="1CB20C32" w14:textId="77777777" w:rsidR="00DA335D" w:rsidRPr="00C61426" w:rsidRDefault="00DA335D" w:rsidP="0027090D">
            <w:pPr>
              <w:spacing w:after="0" w:line="240" w:lineRule="auto"/>
              <w:ind w:firstLine="0"/>
              <w:contextualSpacing/>
              <w:rPr>
                <w:rFonts w:eastAsia="Calibri"/>
                <w:color w:val="000000" w:themeColor="text1"/>
                <w:lang w:eastAsia="en-US"/>
              </w:rPr>
            </w:pPr>
            <w:r w:rsidRPr="00C61426">
              <w:rPr>
                <w:color w:val="000000" w:themeColor="text1"/>
              </w:rPr>
              <w:t>Centralizuoto valdymo palaikymas</w:t>
            </w:r>
          </w:p>
        </w:tc>
        <w:tc>
          <w:tcPr>
            <w:tcW w:w="2389" w:type="pct"/>
          </w:tcPr>
          <w:p w14:paraId="758A93C8" w14:textId="6B875AB7" w:rsidR="00DA335D" w:rsidRPr="00C61426" w:rsidRDefault="00DA335D" w:rsidP="00A90E08">
            <w:pPr>
              <w:spacing w:after="0" w:line="240" w:lineRule="auto"/>
              <w:ind w:firstLine="0"/>
              <w:contextualSpacing/>
              <w:rPr>
                <w:rFonts w:eastAsia="Calibri"/>
                <w:lang w:eastAsia="en-US"/>
              </w:rPr>
            </w:pPr>
            <w:r w:rsidRPr="00C61426">
              <w:t xml:space="preserve">Privalo būti galimybė </w:t>
            </w:r>
            <w:r>
              <w:rPr>
                <w:color w:val="000000" w:themeColor="text1"/>
              </w:rPr>
              <w:t>u</w:t>
            </w:r>
            <w:r w:rsidRPr="00C61426">
              <w:rPr>
                <w:color w:val="000000" w:themeColor="text1"/>
              </w:rPr>
              <w:t>gniasienę</w:t>
            </w:r>
            <w:r w:rsidRPr="00C61426">
              <w:t xml:space="preserve"> valdyti iš perkančiosios organizacijos turimo </w:t>
            </w:r>
            <w:proofErr w:type="spellStart"/>
            <w:r w:rsidRPr="00C61426">
              <w:t>FortiManager</w:t>
            </w:r>
            <w:proofErr w:type="spellEnd"/>
            <w:r w:rsidR="00A90E08">
              <w:t xml:space="preserve"> </w:t>
            </w:r>
            <w:r w:rsidR="00A90E08" w:rsidRPr="00745BB7">
              <w:t>ar Panorama</w:t>
            </w:r>
            <w:r w:rsidRPr="00C61426">
              <w:t xml:space="preserve"> centralizuoto valdymo sprendimo arba tiekėjas privalo nemokamai pateikti tinklo įrenginių valdymo įrangą, kuri valdys pagal šią pirkimo dalį įsigyjamą įrangą ir pirkėjo turimą tinklo įrangą: FG</w:t>
            </w:r>
            <w:r>
              <w:t>6</w:t>
            </w:r>
            <w:r w:rsidRPr="00C61426">
              <w:t>x,</w:t>
            </w:r>
            <w:r>
              <w:t xml:space="preserve"> FG1XX, FG2XX, FG3XX, FG5XX FG18</w:t>
            </w:r>
            <w:r w:rsidRPr="00C61426">
              <w:t>XX</w:t>
            </w:r>
            <w:r w:rsidR="00A90E08">
              <w:t xml:space="preserve"> </w:t>
            </w:r>
            <w:r w:rsidR="00A90E08" w:rsidRPr="00745BB7">
              <w:t>ar PA-52XX, PA54XX</w:t>
            </w:r>
            <w:r w:rsidRPr="00C61426">
              <w:t xml:space="preserve">. </w:t>
            </w:r>
          </w:p>
        </w:tc>
        <w:tc>
          <w:tcPr>
            <w:tcW w:w="1394" w:type="pct"/>
          </w:tcPr>
          <w:p w14:paraId="280E4C0E" w14:textId="77777777" w:rsidR="00DA335D" w:rsidRPr="00C61426" w:rsidRDefault="00DA335D" w:rsidP="0027090D">
            <w:pPr>
              <w:spacing w:after="0" w:line="240" w:lineRule="auto"/>
              <w:ind w:firstLine="0"/>
              <w:contextualSpacing/>
            </w:pPr>
          </w:p>
        </w:tc>
      </w:tr>
      <w:tr w:rsidR="00DA335D" w:rsidRPr="00C61426" w14:paraId="35C3647A" w14:textId="0DAA1099" w:rsidTr="006A5AF7">
        <w:trPr>
          <w:trHeight w:val="231"/>
        </w:trPr>
        <w:tc>
          <w:tcPr>
            <w:tcW w:w="296" w:type="pct"/>
            <w:shd w:val="clear" w:color="auto" w:fill="auto"/>
            <w:noWrap/>
          </w:tcPr>
          <w:p w14:paraId="1E19C1AD" w14:textId="51457F3D" w:rsidR="00DA335D" w:rsidRPr="00C61426" w:rsidRDefault="00DA335D" w:rsidP="0033382A">
            <w:pPr>
              <w:ind w:firstLine="0"/>
              <w:rPr>
                <w:bCs/>
              </w:rPr>
            </w:pPr>
            <w:r w:rsidRPr="00C61426">
              <w:rPr>
                <w:bCs/>
              </w:rPr>
              <w:t>2.4</w:t>
            </w:r>
            <w:r>
              <w:rPr>
                <w:bCs/>
              </w:rPr>
              <w:t>5</w:t>
            </w:r>
            <w:r w:rsidRPr="00C61426">
              <w:rPr>
                <w:bCs/>
              </w:rPr>
              <w:t>.</w:t>
            </w:r>
          </w:p>
        </w:tc>
        <w:tc>
          <w:tcPr>
            <w:tcW w:w="921" w:type="pct"/>
          </w:tcPr>
          <w:p w14:paraId="5D27D06E" w14:textId="1DC8C262" w:rsidR="00DA335D" w:rsidRPr="00C61426" w:rsidRDefault="00DA335D" w:rsidP="0027090D">
            <w:pPr>
              <w:spacing w:after="0" w:line="240" w:lineRule="auto"/>
              <w:ind w:firstLine="0"/>
              <w:contextualSpacing/>
              <w:rPr>
                <w:rFonts w:eastAsia="Calibri"/>
                <w:color w:val="000000" w:themeColor="text1"/>
                <w:lang w:eastAsia="en-US"/>
              </w:rPr>
            </w:pPr>
            <w:r w:rsidRPr="00C61426">
              <w:rPr>
                <w:color w:val="000000" w:themeColor="text1"/>
              </w:rPr>
              <w:t>Įvykių žurnalų (</w:t>
            </w:r>
            <w:r w:rsidRPr="0033382A">
              <w:rPr>
                <w:i/>
                <w:color w:val="000000" w:themeColor="text1"/>
              </w:rPr>
              <w:t xml:space="preserve">angl. </w:t>
            </w:r>
            <w:proofErr w:type="spellStart"/>
            <w:r w:rsidRPr="0033382A">
              <w:rPr>
                <w:i/>
                <w:color w:val="000000" w:themeColor="text1"/>
              </w:rPr>
              <w:t>event</w:t>
            </w:r>
            <w:proofErr w:type="spellEnd"/>
            <w:r w:rsidRPr="0033382A">
              <w:rPr>
                <w:i/>
                <w:color w:val="000000" w:themeColor="text1"/>
              </w:rPr>
              <w:t xml:space="preserve"> </w:t>
            </w:r>
            <w:proofErr w:type="spellStart"/>
            <w:r w:rsidRPr="0033382A">
              <w:rPr>
                <w:i/>
                <w:color w:val="000000" w:themeColor="text1"/>
              </w:rPr>
              <w:t>log</w:t>
            </w:r>
            <w:proofErr w:type="spellEnd"/>
            <w:r w:rsidRPr="00C61426">
              <w:rPr>
                <w:color w:val="000000" w:themeColor="text1"/>
              </w:rPr>
              <w:t>) palaikymas</w:t>
            </w:r>
          </w:p>
        </w:tc>
        <w:tc>
          <w:tcPr>
            <w:tcW w:w="2389" w:type="pct"/>
          </w:tcPr>
          <w:p w14:paraId="5B73E9D8" w14:textId="77777777" w:rsidR="00DA335D" w:rsidRPr="00C61426" w:rsidRDefault="00DA335D" w:rsidP="0027090D">
            <w:pPr>
              <w:spacing w:after="0" w:line="240" w:lineRule="auto"/>
              <w:ind w:firstLine="0"/>
            </w:pPr>
            <w:r w:rsidRPr="00C61426">
              <w:t>Ugniasienė privalo palaikyti žemiau įvardintus įvykių žurnalus:</w:t>
            </w:r>
          </w:p>
          <w:p w14:paraId="08DEF42A" w14:textId="77777777" w:rsidR="00DA335D" w:rsidRPr="00C61426" w:rsidRDefault="00DA335D" w:rsidP="0027090D">
            <w:pPr>
              <w:pStyle w:val="ListParagraph"/>
              <w:numPr>
                <w:ilvl w:val="0"/>
                <w:numId w:val="35"/>
              </w:numPr>
              <w:ind w:left="319" w:hanging="284"/>
              <w:jc w:val="both"/>
              <w:rPr>
                <w:rFonts w:ascii="Times New Roman" w:hAnsi="Times New Roman" w:cs="Times New Roman"/>
                <w:lang w:val="lt-LT"/>
              </w:rPr>
            </w:pPr>
            <w:r w:rsidRPr="00C61426">
              <w:rPr>
                <w:rFonts w:ascii="Times New Roman" w:hAnsi="Times New Roman" w:cs="Times New Roman"/>
                <w:lang w:val="lt-LT"/>
              </w:rPr>
              <w:t>Sisteminiai;</w:t>
            </w:r>
          </w:p>
          <w:p w14:paraId="6C49A9ED" w14:textId="77777777" w:rsidR="00DA335D" w:rsidRPr="00C61426" w:rsidRDefault="00DA335D" w:rsidP="0027090D">
            <w:pPr>
              <w:pStyle w:val="ListParagraph"/>
              <w:numPr>
                <w:ilvl w:val="0"/>
                <w:numId w:val="35"/>
              </w:numPr>
              <w:ind w:left="319" w:hanging="284"/>
              <w:jc w:val="both"/>
              <w:rPr>
                <w:rFonts w:ascii="Times New Roman" w:hAnsi="Times New Roman" w:cs="Times New Roman"/>
                <w:lang w:val="lt-LT"/>
              </w:rPr>
            </w:pPr>
            <w:r w:rsidRPr="00C61426">
              <w:rPr>
                <w:rFonts w:ascii="Times New Roman" w:hAnsi="Times New Roman" w:cs="Times New Roman"/>
                <w:lang w:val="lt-LT"/>
              </w:rPr>
              <w:t>Administravimo;</w:t>
            </w:r>
          </w:p>
          <w:p w14:paraId="6108CB8D" w14:textId="77777777" w:rsidR="00DA335D" w:rsidRPr="00C61426" w:rsidRDefault="00DA335D" w:rsidP="0027090D">
            <w:pPr>
              <w:pStyle w:val="ListParagraph"/>
              <w:numPr>
                <w:ilvl w:val="0"/>
                <w:numId w:val="35"/>
              </w:numPr>
              <w:ind w:left="319" w:hanging="284"/>
              <w:jc w:val="both"/>
              <w:rPr>
                <w:rFonts w:ascii="Times New Roman" w:hAnsi="Times New Roman" w:cs="Times New Roman"/>
                <w:lang w:val="lt-LT"/>
              </w:rPr>
            </w:pPr>
            <w:r w:rsidRPr="00C61426">
              <w:rPr>
                <w:rFonts w:ascii="Times New Roman" w:hAnsi="Times New Roman" w:cs="Times New Roman"/>
                <w:lang w:val="lt-LT"/>
              </w:rPr>
              <w:t>VPN;</w:t>
            </w:r>
          </w:p>
          <w:p w14:paraId="2975D423" w14:textId="77777777" w:rsidR="00DA335D" w:rsidRPr="00C61426" w:rsidRDefault="00DA335D" w:rsidP="0027090D">
            <w:pPr>
              <w:pStyle w:val="ListParagraph"/>
              <w:numPr>
                <w:ilvl w:val="0"/>
                <w:numId w:val="35"/>
              </w:numPr>
              <w:ind w:left="319" w:hanging="284"/>
              <w:jc w:val="both"/>
              <w:rPr>
                <w:rFonts w:ascii="Times New Roman" w:hAnsi="Times New Roman" w:cs="Times New Roman"/>
                <w:lang w:val="lt-LT"/>
              </w:rPr>
            </w:pPr>
            <w:r w:rsidRPr="00C61426">
              <w:rPr>
                <w:rFonts w:ascii="Times New Roman" w:hAnsi="Times New Roman" w:cs="Times New Roman"/>
                <w:lang w:val="lt-LT"/>
              </w:rPr>
              <w:t>Naudotojų autentifikavimo;</w:t>
            </w:r>
          </w:p>
          <w:p w14:paraId="28581C7B" w14:textId="77777777" w:rsidR="00DA335D" w:rsidRPr="00C61426" w:rsidRDefault="00DA335D" w:rsidP="0027090D">
            <w:pPr>
              <w:pStyle w:val="ListParagraph"/>
              <w:numPr>
                <w:ilvl w:val="0"/>
                <w:numId w:val="35"/>
              </w:numPr>
              <w:ind w:left="319" w:hanging="284"/>
              <w:jc w:val="both"/>
              <w:rPr>
                <w:rFonts w:ascii="Times New Roman" w:eastAsia="Calibri" w:hAnsi="Times New Roman" w:cs="Times New Roman"/>
                <w:lang w:val="lt-LT"/>
              </w:rPr>
            </w:pPr>
            <w:proofErr w:type="spellStart"/>
            <w:r w:rsidRPr="00C61426">
              <w:rPr>
                <w:rFonts w:ascii="Times New Roman" w:hAnsi="Times New Roman" w:cs="Times New Roman"/>
                <w:lang w:val="lt-LT"/>
              </w:rPr>
              <w:t>Maršrutizavimo</w:t>
            </w:r>
            <w:proofErr w:type="spellEnd"/>
            <w:r w:rsidRPr="00C61426">
              <w:rPr>
                <w:rFonts w:ascii="Times New Roman" w:hAnsi="Times New Roman" w:cs="Times New Roman"/>
                <w:lang w:val="lt-LT"/>
              </w:rPr>
              <w:t>;</w:t>
            </w:r>
          </w:p>
          <w:p w14:paraId="57496563" w14:textId="32719458" w:rsidR="00DA335D" w:rsidRPr="00C61426" w:rsidRDefault="00DA335D" w:rsidP="0027090D">
            <w:pPr>
              <w:pStyle w:val="ListParagraph"/>
              <w:numPr>
                <w:ilvl w:val="0"/>
                <w:numId w:val="35"/>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Saugos incidentų įvykiai</w:t>
            </w:r>
            <w:r>
              <w:rPr>
                <w:rFonts w:ascii="Times New Roman" w:hAnsi="Times New Roman" w:cs="Times New Roman"/>
                <w:lang w:val="lt-LT"/>
              </w:rPr>
              <w:t>.</w:t>
            </w:r>
          </w:p>
        </w:tc>
        <w:tc>
          <w:tcPr>
            <w:tcW w:w="1394" w:type="pct"/>
          </w:tcPr>
          <w:p w14:paraId="504B6E36" w14:textId="77777777" w:rsidR="00DA335D" w:rsidRPr="00C61426" w:rsidRDefault="00DA335D" w:rsidP="0027090D">
            <w:pPr>
              <w:spacing w:after="0" w:line="240" w:lineRule="auto"/>
              <w:ind w:firstLine="0"/>
            </w:pPr>
          </w:p>
        </w:tc>
      </w:tr>
      <w:tr w:rsidR="00DA335D" w:rsidRPr="00C61426" w14:paraId="365271F6" w14:textId="3E034143" w:rsidTr="006A5AF7">
        <w:trPr>
          <w:trHeight w:val="231"/>
        </w:trPr>
        <w:tc>
          <w:tcPr>
            <w:tcW w:w="296" w:type="pct"/>
            <w:shd w:val="clear" w:color="auto" w:fill="auto"/>
            <w:noWrap/>
          </w:tcPr>
          <w:p w14:paraId="23F26A2C" w14:textId="6C352EA3" w:rsidR="00DA335D" w:rsidRPr="00C61426" w:rsidRDefault="00DA335D" w:rsidP="0033382A">
            <w:pPr>
              <w:ind w:firstLine="0"/>
              <w:rPr>
                <w:bCs/>
              </w:rPr>
            </w:pPr>
            <w:r w:rsidRPr="00C61426">
              <w:rPr>
                <w:bCs/>
              </w:rPr>
              <w:t>2.4</w:t>
            </w:r>
            <w:r>
              <w:rPr>
                <w:bCs/>
              </w:rPr>
              <w:t>6</w:t>
            </w:r>
            <w:r w:rsidRPr="00C61426">
              <w:rPr>
                <w:bCs/>
              </w:rPr>
              <w:t>.</w:t>
            </w:r>
          </w:p>
        </w:tc>
        <w:tc>
          <w:tcPr>
            <w:tcW w:w="921" w:type="pct"/>
          </w:tcPr>
          <w:p w14:paraId="25DFE943" w14:textId="77777777" w:rsidR="00DA335D" w:rsidRPr="00C61426" w:rsidRDefault="00DA335D" w:rsidP="0027090D">
            <w:pPr>
              <w:spacing w:after="0" w:line="240" w:lineRule="auto"/>
              <w:ind w:firstLine="0"/>
              <w:contextualSpacing/>
              <w:rPr>
                <w:rFonts w:eastAsia="Calibri"/>
                <w:lang w:eastAsia="en-US"/>
              </w:rPr>
            </w:pPr>
            <w:r w:rsidRPr="00C61426">
              <w:t>Įvykių žurnalų kaupimas</w:t>
            </w:r>
          </w:p>
        </w:tc>
        <w:tc>
          <w:tcPr>
            <w:tcW w:w="2389" w:type="pct"/>
          </w:tcPr>
          <w:p w14:paraId="1A046990" w14:textId="42B00FD9" w:rsidR="00DA335D" w:rsidRPr="00C61426" w:rsidRDefault="00DA335D">
            <w:pPr>
              <w:spacing w:after="0" w:line="240" w:lineRule="auto"/>
              <w:ind w:firstLine="0"/>
              <w:contextualSpacing/>
              <w:rPr>
                <w:rFonts w:eastAsia="Calibri"/>
                <w:lang w:eastAsia="en-US"/>
              </w:rPr>
            </w:pPr>
            <w:r w:rsidRPr="00C61426">
              <w:t xml:space="preserve">Ugniasienė privalo leisti kaupti įvykių žurnalus perkančiosios organizacijos turimu </w:t>
            </w:r>
            <w:proofErr w:type="spellStart"/>
            <w:r w:rsidRPr="00C61426">
              <w:t>FortiAnalizer</w:t>
            </w:r>
            <w:proofErr w:type="spellEnd"/>
            <w:r w:rsidR="00A90E08">
              <w:t xml:space="preserve"> </w:t>
            </w:r>
            <w:r w:rsidR="00A90E08" w:rsidRPr="00A90E08">
              <w:t>ar Panorama</w:t>
            </w:r>
            <w:r w:rsidRPr="00C61426">
              <w:t xml:space="preserve"> centralizuoto įvykių žurnalų kaupimo sprendime arba tiekėjas privalo nemokamai pateikti tinklo įrenginių įvykių žurnalų kaupimo programinę įrangą, kuri kaups įvykus pagal šią pirkimo dalį įsigyjamą įrangą ir p</w:t>
            </w:r>
            <w:r>
              <w:t>irkėjo turimą tinklo įrangą: FG6</w:t>
            </w:r>
            <w:r w:rsidRPr="00C61426">
              <w:t>x, FG1XX, FG2XX, FG3XX, FG5XX FG</w:t>
            </w:r>
            <w:r>
              <w:t>18</w:t>
            </w:r>
            <w:r w:rsidRPr="00C61426">
              <w:t>XX</w:t>
            </w:r>
            <w:r w:rsidR="00A90E08">
              <w:t xml:space="preserve"> ar PA-52XX, PA54XX</w:t>
            </w:r>
            <w:r w:rsidRPr="00C61426">
              <w:t>.</w:t>
            </w:r>
          </w:p>
        </w:tc>
        <w:tc>
          <w:tcPr>
            <w:tcW w:w="1394" w:type="pct"/>
          </w:tcPr>
          <w:p w14:paraId="1DEB8CCC" w14:textId="77777777" w:rsidR="00DA335D" w:rsidRPr="00C61426" w:rsidRDefault="00DA335D" w:rsidP="0027090D">
            <w:pPr>
              <w:spacing w:after="0" w:line="240" w:lineRule="auto"/>
              <w:ind w:firstLine="0"/>
              <w:contextualSpacing/>
            </w:pPr>
          </w:p>
        </w:tc>
      </w:tr>
      <w:tr w:rsidR="00DA335D" w:rsidRPr="00C61426" w14:paraId="5AFE7212" w14:textId="08D140EE" w:rsidTr="006A5AF7">
        <w:trPr>
          <w:trHeight w:val="231"/>
        </w:trPr>
        <w:tc>
          <w:tcPr>
            <w:tcW w:w="296" w:type="pct"/>
            <w:shd w:val="clear" w:color="auto" w:fill="auto"/>
            <w:noWrap/>
          </w:tcPr>
          <w:p w14:paraId="13EAAA22" w14:textId="7D49EBD6" w:rsidR="00DA335D" w:rsidRPr="00C61426" w:rsidRDefault="00DA335D" w:rsidP="0033382A">
            <w:pPr>
              <w:ind w:firstLine="0"/>
              <w:rPr>
                <w:bCs/>
              </w:rPr>
            </w:pPr>
            <w:r w:rsidRPr="00C61426">
              <w:rPr>
                <w:bCs/>
              </w:rPr>
              <w:t>2.4</w:t>
            </w:r>
            <w:r>
              <w:rPr>
                <w:bCs/>
              </w:rPr>
              <w:t>7</w:t>
            </w:r>
            <w:r w:rsidRPr="00C61426">
              <w:rPr>
                <w:bCs/>
              </w:rPr>
              <w:t>.</w:t>
            </w:r>
          </w:p>
        </w:tc>
        <w:tc>
          <w:tcPr>
            <w:tcW w:w="921" w:type="pct"/>
          </w:tcPr>
          <w:p w14:paraId="2C8DA3EF" w14:textId="77777777" w:rsidR="00DA335D" w:rsidRPr="00C61426" w:rsidRDefault="00DA335D" w:rsidP="0027090D">
            <w:pPr>
              <w:spacing w:after="0" w:line="240" w:lineRule="auto"/>
              <w:ind w:firstLine="0"/>
              <w:contextualSpacing/>
              <w:rPr>
                <w:rFonts w:eastAsia="Calibri"/>
                <w:lang w:eastAsia="en-US"/>
              </w:rPr>
            </w:pPr>
            <w:r w:rsidRPr="00C61426">
              <w:t xml:space="preserve">Diagnostikos priemonės </w:t>
            </w:r>
          </w:p>
        </w:tc>
        <w:tc>
          <w:tcPr>
            <w:tcW w:w="2389" w:type="pct"/>
          </w:tcPr>
          <w:p w14:paraId="50D6C989" w14:textId="33C4D97E" w:rsidR="00DA335D" w:rsidRPr="00C61426" w:rsidRDefault="00DA335D" w:rsidP="0027090D">
            <w:pPr>
              <w:spacing w:after="0" w:line="240" w:lineRule="auto"/>
              <w:ind w:firstLine="0"/>
              <w:contextualSpacing/>
              <w:rPr>
                <w:rFonts w:eastAsia="Calibri"/>
                <w:lang w:eastAsia="en-US"/>
              </w:rPr>
            </w:pPr>
            <w:r w:rsidRPr="00C61426">
              <w:t xml:space="preserve">Privalomas srauto / paketų nuo konkretaus </w:t>
            </w:r>
            <w:proofErr w:type="spellStart"/>
            <w:r w:rsidRPr="00C61426">
              <w:t>interfeiso</w:t>
            </w:r>
            <w:proofErr w:type="spellEnd"/>
            <w:r w:rsidRPr="00C61426">
              <w:t xml:space="preserve"> „įsirašymas“ (</w:t>
            </w:r>
            <w:r w:rsidRPr="0033382A">
              <w:rPr>
                <w:i/>
              </w:rPr>
              <w:t xml:space="preserve">angl. </w:t>
            </w:r>
            <w:proofErr w:type="spellStart"/>
            <w:r w:rsidRPr="0033382A">
              <w:rPr>
                <w:i/>
              </w:rPr>
              <w:t>packet</w:t>
            </w:r>
            <w:proofErr w:type="spellEnd"/>
            <w:r w:rsidRPr="0033382A">
              <w:rPr>
                <w:i/>
              </w:rPr>
              <w:t xml:space="preserve"> </w:t>
            </w:r>
            <w:proofErr w:type="spellStart"/>
            <w:r w:rsidRPr="0033382A">
              <w:rPr>
                <w:i/>
              </w:rPr>
              <w:t>capture</w:t>
            </w:r>
            <w:proofErr w:type="spellEnd"/>
            <w:r w:rsidRPr="00C61426">
              <w:t>) diagnostikos tikslais su papildomu filtrų (pageidaujami įsirašymo parametrai) užsidėjimu.</w:t>
            </w:r>
          </w:p>
        </w:tc>
        <w:tc>
          <w:tcPr>
            <w:tcW w:w="1394" w:type="pct"/>
          </w:tcPr>
          <w:p w14:paraId="5EB4AD72" w14:textId="77777777" w:rsidR="00DA335D" w:rsidRPr="00C61426" w:rsidRDefault="00DA335D" w:rsidP="0027090D">
            <w:pPr>
              <w:spacing w:after="0" w:line="240" w:lineRule="auto"/>
              <w:ind w:firstLine="0"/>
              <w:contextualSpacing/>
            </w:pPr>
          </w:p>
        </w:tc>
      </w:tr>
      <w:tr w:rsidR="00DA335D" w:rsidRPr="00C61426" w14:paraId="6D71334D" w14:textId="629CAB42" w:rsidTr="006A5AF7">
        <w:trPr>
          <w:trHeight w:val="231"/>
        </w:trPr>
        <w:tc>
          <w:tcPr>
            <w:tcW w:w="296" w:type="pct"/>
            <w:shd w:val="clear" w:color="auto" w:fill="auto"/>
            <w:noWrap/>
          </w:tcPr>
          <w:p w14:paraId="6E6B0C8E" w14:textId="4D47930C" w:rsidR="00DA335D" w:rsidRPr="00C61426" w:rsidRDefault="00DA335D" w:rsidP="0033382A">
            <w:pPr>
              <w:ind w:firstLine="0"/>
              <w:rPr>
                <w:bCs/>
              </w:rPr>
            </w:pPr>
            <w:r w:rsidRPr="00C61426">
              <w:rPr>
                <w:bCs/>
              </w:rPr>
              <w:t>2.4</w:t>
            </w:r>
            <w:r>
              <w:rPr>
                <w:bCs/>
              </w:rPr>
              <w:t>8</w:t>
            </w:r>
            <w:r w:rsidRPr="00C61426">
              <w:rPr>
                <w:bCs/>
              </w:rPr>
              <w:t>.</w:t>
            </w:r>
          </w:p>
        </w:tc>
        <w:tc>
          <w:tcPr>
            <w:tcW w:w="921" w:type="pct"/>
          </w:tcPr>
          <w:p w14:paraId="1BCD92A2" w14:textId="77777777" w:rsidR="00DA335D" w:rsidRPr="00C61426" w:rsidRDefault="00DA335D" w:rsidP="0027090D">
            <w:pPr>
              <w:spacing w:after="0" w:line="240" w:lineRule="auto"/>
              <w:ind w:firstLine="0"/>
              <w:contextualSpacing/>
              <w:rPr>
                <w:rFonts w:eastAsia="Calibri"/>
                <w:lang w:eastAsia="en-US"/>
              </w:rPr>
            </w:pPr>
            <w:r w:rsidRPr="00C61426">
              <w:t>Nutolusių naudotojų duomenų bazių palaikymas</w:t>
            </w:r>
          </w:p>
        </w:tc>
        <w:tc>
          <w:tcPr>
            <w:tcW w:w="2389" w:type="pct"/>
          </w:tcPr>
          <w:p w14:paraId="387F0BD2" w14:textId="77777777" w:rsidR="00DA335D" w:rsidRPr="00C61426" w:rsidRDefault="00DA335D" w:rsidP="0027090D">
            <w:pPr>
              <w:spacing w:after="0" w:line="240" w:lineRule="auto"/>
              <w:ind w:firstLine="0"/>
            </w:pPr>
            <w:r w:rsidRPr="00C61426">
              <w:t>Ugniasienės privalo palaikyti žemiau įvardintas arba lygiavertes duomenų bazes:</w:t>
            </w:r>
          </w:p>
          <w:p w14:paraId="7CF54F40" w14:textId="77777777" w:rsidR="00DA335D" w:rsidRPr="00C61426" w:rsidRDefault="00DA335D" w:rsidP="0027090D">
            <w:pPr>
              <w:pStyle w:val="ListParagraph"/>
              <w:numPr>
                <w:ilvl w:val="0"/>
                <w:numId w:val="36"/>
              </w:numPr>
              <w:ind w:left="319" w:hanging="284"/>
              <w:jc w:val="both"/>
              <w:rPr>
                <w:rFonts w:ascii="Times New Roman" w:hAnsi="Times New Roman" w:cs="Times New Roman"/>
                <w:lang w:val="lt-LT"/>
              </w:rPr>
            </w:pPr>
            <w:r w:rsidRPr="00C61426">
              <w:rPr>
                <w:rFonts w:ascii="Times New Roman" w:hAnsi="Times New Roman" w:cs="Times New Roman"/>
                <w:lang w:val="lt-LT"/>
              </w:rPr>
              <w:t>LDAP;</w:t>
            </w:r>
          </w:p>
          <w:p w14:paraId="69EE53E4" w14:textId="77777777" w:rsidR="00DA335D" w:rsidRPr="00C61426" w:rsidRDefault="00DA335D" w:rsidP="0027090D">
            <w:pPr>
              <w:pStyle w:val="ListParagraph"/>
              <w:numPr>
                <w:ilvl w:val="0"/>
                <w:numId w:val="36"/>
              </w:numPr>
              <w:ind w:left="319" w:hanging="284"/>
              <w:jc w:val="both"/>
              <w:rPr>
                <w:rFonts w:ascii="Times New Roman" w:hAnsi="Times New Roman" w:cs="Times New Roman"/>
                <w:lang w:val="lt-LT"/>
              </w:rPr>
            </w:pPr>
            <w:r w:rsidRPr="00C61426">
              <w:rPr>
                <w:rFonts w:ascii="Times New Roman" w:hAnsi="Times New Roman" w:cs="Times New Roman"/>
                <w:lang w:val="lt-LT"/>
              </w:rPr>
              <w:lastRenderedPageBreak/>
              <w:t>RADIUS;</w:t>
            </w:r>
          </w:p>
          <w:p w14:paraId="77154597" w14:textId="77777777" w:rsidR="00DA335D" w:rsidRPr="00C61426" w:rsidRDefault="00DA335D" w:rsidP="0027090D">
            <w:pPr>
              <w:pStyle w:val="ListParagraph"/>
              <w:numPr>
                <w:ilvl w:val="0"/>
                <w:numId w:val="36"/>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TACACS+;</w:t>
            </w:r>
          </w:p>
          <w:p w14:paraId="061BA40D" w14:textId="77777777" w:rsidR="00DA335D" w:rsidRPr="00C61426" w:rsidRDefault="00DA335D" w:rsidP="0027090D">
            <w:pPr>
              <w:pStyle w:val="ListParagraph"/>
              <w:numPr>
                <w:ilvl w:val="0"/>
                <w:numId w:val="36"/>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Dviejų lygių (</w:t>
            </w:r>
            <w:proofErr w:type="spellStart"/>
            <w:r w:rsidRPr="00C61426">
              <w:rPr>
                <w:rFonts w:ascii="Times New Roman" w:hAnsi="Times New Roman" w:cs="Times New Roman"/>
                <w:lang w:val="lt-LT"/>
              </w:rPr>
              <w:t>two-factor</w:t>
            </w:r>
            <w:proofErr w:type="spellEnd"/>
            <w:r w:rsidRPr="00C61426">
              <w:rPr>
                <w:rFonts w:ascii="Times New Roman" w:hAnsi="Times New Roman" w:cs="Times New Roman"/>
                <w:lang w:val="lt-LT"/>
              </w:rPr>
              <w:t>) autentifikacija.</w:t>
            </w:r>
          </w:p>
        </w:tc>
        <w:tc>
          <w:tcPr>
            <w:tcW w:w="1394" w:type="pct"/>
          </w:tcPr>
          <w:p w14:paraId="2F62F505" w14:textId="77777777" w:rsidR="00DA335D" w:rsidRPr="00C61426" w:rsidRDefault="00DA335D" w:rsidP="0027090D">
            <w:pPr>
              <w:spacing w:after="0" w:line="240" w:lineRule="auto"/>
              <w:ind w:firstLine="0"/>
            </w:pPr>
          </w:p>
        </w:tc>
      </w:tr>
      <w:tr w:rsidR="00DA335D" w:rsidRPr="00C61426" w14:paraId="7328134B" w14:textId="752B052D" w:rsidTr="006A5AF7">
        <w:trPr>
          <w:trHeight w:val="231"/>
        </w:trPr>
        <w:tc>
          <w:tcPr>
            <w:tcW w:w="296" w:type="pct"/>
            <w:shd w:val="clear" w:color="auto" w:fill="auto"/>
            <w:noWrap/>
          </w:tcPr>
          <w:p w14:paraId="2ACA1419" w14:textId="543A8603" w:rsidR="00DA335D" w:rsidRPr="00C61426" w:rsidRDefault="00DA335D" w:rsidP="0033382A">
            <w:pPr>
              <w:ind w:firstLine="0"/>
              <w:rPr>
                <w:bCs/>
              </w:rPr>
            </w:pPr>
            <w:r w:rsidRPr="00C61426">
              <w:rPr>
                <w:bCs/>
              </w:rPr>
              <w:t>2.</w:t>
            </w:r>
            <w:r>
              <w:rPr>
                <w:bCs/>
              </w:rPr>
              <w:t>49</w:t>
            </w:r>
            <w:r w:rsidRPr="00C61426">
              <w:rPr>
                <w:bCs/>
              </w:rPr>
              <w:t>.</w:t>
            </w:r>
          </w:p>
        </w:tc>
        <w:tc>
          <w:tcPr>
            <w:tcW w:w="921" w:type="pct"/>
          </w:tcPr>
          <w:p w14:paraId="2571D821" w14:textId="77777777" w:rsidR="00DA335D" w:rsidRPr="00C61426" w:rsidRDefault="00DA335D" w:rsidP="0027090D">
            <w:pPr>
              <w:spacing w:after="0" w:line="240" w:lineRule="auto"/>
              <w:ind w:firstLine="0"/>
              <w:contextualSpacing/>
              <w:rPr>
                <w:rFonts w:eastAsia="Calibri"/>
                <w:lang w:eastAsia="en-US"/>
              </w:rPr>
            </w:pPr>
            <w:r w:rsidRPr="00C61426">
              <w:t>Prieigos teisių valdymas</w:t>
            </w:r>
          </w:p>
        </w:tc>
        <w:tc>
          <w:tcPr>
            <w:tcW w:w="2389" w:type="pct"/>
          </w:tcPr>
          <w:p w14:paraId="1B7D23B0" w14:textId="77777777" w:rsidR="00DA335D" w:rsidRPr="00C61426" w:rsidRDefault="00DA335D" w:rsidP="0027090D">
            <w:pPr>
              <w:tabs>
                <w:tab w:val="left" w:pos="720"/>
              </w:tabs>
              <w:spacing w:after="0" w:line="240" w:lineRule="auto"/>
              <w:ind w:firstLine="0"/>
            </w:pPr>
            <w:r w:rsidRPr="00C61426">
              <w:t>Ugniasienė privalo:</w:t>
            </w:r>
          </w:p>
          <w:p w14:paraId="2ACEC52B" w14:textId="27F3FEC3" w:rsidR="00DA335D" w:rsidRPr="00C61426" w:rsidRDefault="00DA335D" w:rsidP="0027090D">
            <w:pPr>
              <w:pStyle w:val="ListParagraph"/>
              <w:numPr>
                <w:ilvl w:val="0"/>
                <w:numId w:val="37"/>
              </w:numPr>
              <w:tabs>
                <w:tab w:val="left" w:pos="720"/>
              </w:tabs>
              <w:ind w:left="0" w:firstLine="360"/>
              <w:jc w:val="both"/>
              <w:rPr>
                <w:rFonts w:ascii="Times New Roman" w:hAnsi="Times New Roman" w:cs="Times New Roman"/>
                <w:lang w:val="lt-LT"/>
              </w:rPr>
            </w:pPr>
            <w:r w:rsidRPr="00C61426">
              <w:rPr>
                <w:rFonts w:ascii="Times New Roman" w:hAnsi="Times New Roman" w:cs="Times New Roman"/>
                <w:lang w:val="lt-LT"/>
              </w:rPr>
              <w:t>Leisti suteikti prieigos teises tik naudotojams, kurių tapatybė yra patvirtinta</w:t>
            </w:r>
            <w:r>
              <w:rPr>
                <w:rFonts w:ascii="Times New Roman" w:hAnsi="Times New Roman" w:cs="Times New Roman"/>
                <w:lang w:val="lt-LT"/>
              </w:rPr>
              <w:t>.</w:t>
            </w:r>
          </w:p>
          <w:p w14:paraId="596EDF3B" w14:textId="5681438C" w:rsidR="00DA335D" w:rsidRPr="00C61426" w:rsidRDefault="00DA335D" w:rsidP="0027090D">
            <w:pPr>
              <w:pStyle w:val="ListParagraph"/>
              <w:numPr>
                <w:ilvl w:val="0"/>
                <w:numId w:val="37"/>
              </w:numPr>
              <w:tabs>
                <w:tab w:val="left" w:pos="720"/>
              </w:tabs>
              <w:ind w:left="0" w:firstLine="360"/>
              <w:jc w:val="both"/>
              <w:rPr>
                <w:rFonts w:ascii="Times New Roman" w:hAnsi="Times New Roman" w:cs="Times New Roman"/>
                <w:lang w:val="lt-LT"/>
              </w:rPr>
            </w:pPr>
            <w:r w:rsidRPr="00C61426">
              <w:rPr>
                <w:rFonts w:ascii="Times New Roman" w:hAnsi="Times New Roman" w:cs="Times New Roman"/>
                <w:lang w:val="lt-LT"/>
              </w:rPr>
              <w:t>Leisti suteikti prieigos teises naudotojams ir/arba naudotojų grupėms</w:t>
            </w:r>
            <w:r>
              <w:rPr>
                <w:rFonts w:ascii="Times New Roman" w:hAnsi="Times New Roman" w:cs="Times New Roman"/>
                <w:lang w:val="lt-LT"/>
              </w:rPr>
              <w:t>.</w:t>
            </w:r>
          </w:p>
          <w:p w14:paraId="0D76C7C2" w14:textId="3809415A" w:rsidR="00DA335D" w:rsidRPr="00C61426" w:rsidRDefault="00DA335D" w:rsidP="0027090D">
            <w:pPr>
              <w:pStyle w:val="ListParagraph"/>
              <w:numPr>
                <w:ilvl w:val="0"/>
                <w:numId w:val="37"/>
              </w:numPr>
              <w:tabs>
                <w:tab w:val="left" w:pos="720"/>
              </w:tabs>
              <w:ind w:left="0" w:firstLine="360"/>
              <w:jc w:val="both"/>
              <w:rPr>
                <w:rFonts w:ascii="Times New Roman" w:hAnsi="Times New Roman" w:cs="Times New Roman"/>
                <w:lang w:val="lt-LT"/>
              </w:rPr>
            </w:pPr>
            <w:r w:rsidRPr="00C61426">
              <w:rPr>
                <w:rFonts w:ascii="Times New Roman" w:hAnsi="Times New Roman" w:cs="Times New Roman"/>
                <w:lang w:val="lt-LT"/>
              </w:rPr>
              <w:t xml:space="preserve">Leisti nustatyti naudotojų tapatybę, neprašydamas suvesti naudotojo vardo ir slaptažodžio, o pasinaudodamas jau esamomis tinklo paslaugomis, pvz., </w:t>
            </w:r>
            <w:proofErr w:type="spellStart"/>
            <w:r w:rsidRPr="00C61426">
              <w:rPr>
                <w:rFonts w:ascii="Times New Roman" w:hAnsi="Times New Roman" w:cs="Times New Roman"/>
                <w:lang w:val="lt-LT"/>
              </w:rPr>
              <w:t>Active</w:t>
            </w:r>
            <w:proofErr w:type="spellEnd"/>
            <w:r w:rsidRPr="00C61426">
              <w:rPr>
                <w:rFonts w:ascii="Times New Roman" w:hAnsi="Times New Roman" w:cs="Times New Roman"/>
                <w:lang w:val="lt-LT"/>
              </w:rPr>
              <w:t xml:space="preserve"> </w:t>
            </w:r>
            <w:proofErr w:type="spellStart"/>
            <w:r w:rsidRPr="00C61426">
              <w:rPr>
                <w:rFonts w:ascii="Times New Roman" w:hAnsi="Times New Roman" w:cs="Times New Roman"/>
                <w:lang w:val="lt-LT"/>
              </w:rPr>
              <w:t>directory</w:t>
            </w:r>
            <w:proofErr w:type="spellEnd"/>
            <w:r w:rsidRPr="00C61426">
              <w:rPr>
                <w:rFonts w:ascii="Times New Roman" w:hAnsi="Times New Roman" w:cs="Times New Roman"/>
                <w:lang w:val="lt-LT"/>
              </w:rPr>
              <w:t xml:space="preserve"> arba programinės įrangos (agento) pagalba</w:t>
            </w:r>
            <w:r>
              <w:rPr>
                <w:rFonts w:ascii="Times New Roman" w:hAnsi="Times New Roman" w:cs="Times New Roman"/>
                <w:lang w:val="lt-LT"/>
              </w:rPr>
              <w:t>.</w:t>
            </w:r>
          </w:p>
          <w:p w14:paraId="20DA117B" w14:textId="256B2076" w:rsidR="00DA335D" w:rsidRPr="00C61426" w:rsidRDefault="00DA335D" w:rsidP="0027090D">
            <w:pPr>
              <w:pStyle w:val="ListParagraph"/>
              <w:numPr>
                <w:ilvl w:val="0"/>
                <w:numId w:val="37"/>
              </w:numPr>
              <w:tabs>
                <w:tab w:val="left" w:pos="720"/>
              </w:tabs>
              <w:ind w:left="0" w:firstLine="360"/>
              <w:jc w:val="both"/>
              <w:rPr>
                <w:rFonts w:ascii="Times New Roman" w:hAnsi="Times New Roman" w:cs="Times New Roman"/>
                <w:lang w:val="lt-LT"/>
              </w:rPr>
            </w:pPr>
            <w:r w:rsidRPr="00C61426">
              <w:rPr>
                <w:rFonts w:ascii="Times New Roman" w:hAnsi="Times New Roman" w:cs="Times New Roman"/>
                <w:lang w:val="lt-LT"/>
              </w:rPr>
              <w:t xml:space="preserve">Leisti sukurti naudotoją – administratorių, kuris turėtų tik </w:t>
            </w:r>
            <w:proofErr w:type="spellStart"/>
            <w:r w:rsidRPr="00C61426">
              <w:rPr>
                <w:rFonts w:ascii="Times New Roman" w:hAnsi="Times New Roman" w:cs="Times New Roman"/>
                <w:lang w:val="lt-LT"/>
              </w:rPr>
              <w:t>read-only</w:t>
            </w:r>
            <w:proofErr w:type="spellEnd"/>
            <w:r w:rsidRPr="00C61426">
              <w:rPr>
                <w:rFonts w:ascii="Times New Roman" w:hAnsi="Times New Roman" w:cs="Times New Roman"/>
                <w:lang w:val="lt-LT"/>
              </w:rPr>
              <w:t xml:space="preserve"> teises (galimybė matyti visą konfigūraciją, bet keisti nieko negalima)</w:t>
            </w:r>
            <w:r>
              <w:rPr>
                <w:rFonts w:ascii="Times New Roman" w:hAnsi="Times New Roman" w:cs="Times New Roman"/>
                <w:lang w:val="lt-LT"/>
              </w:rPr>
              <w:t>.</w:t>
            </w:r>
          </w:p>
          <w:p w14:paraId="68DD5168" w14:textId="77777777" w:rsidR="00DA335D" w:rsidRPr="00C61426" w:rsidRDefault="00DA335D" w:rsidP="0027090D">
            <w:pPr>
              <w:pStyle w:val="ListParagraph"/>
              <w:numPr>
                <w:ilvl w:val="0"/>
                <w:numId w:val="37"/>
              </w:numPr>
              <w:tabs>
                <w:tab w:val="left" w:pos="720"/>
              </w:tabs>
              <w:ind w:left="0" w:firstLine="360"/>
              <w:jc w:val="both"/>
              <w:rPr>
                <w:rFonts w:ascii="Times New Roman" w:hAnsi="Times New Roman" w:cs="Times New Roman"/>
                <w:lang w:val="lt-LT"/>
              </w:rPr>
            </w:pPr>
            <w:r w:rsidRPr="00C61426">
              <w:rPr>
                <w:rFonts w:ascii="Times New Roman" w:hAnsi="Times New Roman" w:cs="Times New Roman"/>
                <w:lang w:val="lt-LT"/>
              </w:rPr>
              <w:t>Leisti detaliai/individualiai apibrėžti kiekvieno fizinio ir/ar virtualaus naudotojo/administratoriaus teises:</w:t>
            </w:r>
          </w:p>
          <w:p w14:paraId="0D88E5B1" w14:textId="77777777" w:rsidR="00DA335D" w:rsidRPr="00C61426" w:rsidRDefault="00DA335D" w:rsidP="0027090D">
            <w:pPr>
              <w:pStyle w:val="ListParagraph"/>
              <w:numPr>
                <w:ilvl w:val="0"/>
                <w:numId w:val="46"/>
              </w:numPr>
              <w:tabs>
                <w:tab w:val="left" w:pos="648"/>
              </w:tabs>
              <w:ind w:left="744" w:hanging="283"/>
              <w:jc w:val="both"/>
              <w:rPr>
                <w:rFonts w:ascii="Times New Roman" w:hAnsi="Times New Roman" w:cs="Times New Roman"/>
                <w:lang w:val="lt-LT"/>
              </w:rPr>
            </w:pPr>
            <w:r w:rsidRPr="00C61426">
              <w:rPr>
                <w:rFonts w:ascii="Times New Roman" w:hAnsi="Times New Roman" w:cs="Times New Roman"/>
                <w:lang w:val="lt-LT"/>
              </w:rPr>
              <w:t>teisė keisti sisteminius įrenginio nustatymus;</w:t>
            </w:r>
          </w:p>
          <w:p w14:paraId="57E061C9" w14:textId="77777777" w:rsidR="00DA335D" w:rsidRPr="00C61426" w:rsidRDefault="00DA335D" w:rsidP="0027090D">
            <w:pPr>
              <w:pStyle w:val="ListParagraph"/>
              <w:numPr>
                <w:ilvl w:val="0"/>
                <w:numId w:val="46"/>
              </w:numPr>
              <w:tabs>
                <w:tab w:val="left" w:pos="648"/>
              </w:tabs>
              <w:ind w:left="744" w:hanging="283"/>
              <w:jc w:val="both"/>
              <w:rPr>
                <w:rFonts w:ascii="Times New Roman" w:hAnsi="Times New Roman" w:cs="Times New Roman"/>
                <w:lang w:val="lt-LT"/>
              </w:rPr>
            </w:pPr>
            <w:r w:rsidRPr="00C61426">
              <w:rPr>
                <w:rFonts w:ascii="Times New Roman" w:hAnsi="Times New Roman" w:cs="Times New Roman"/>
                <w:lang w:val="lt-LT"/>
              </w:rPr>
              <w:t>teisė kurti, keisti saugumo taisykles;</w:t>
            </w:r>
          </w:p>
          <w:p w14:paraId="5614357C" w14:textId="77777777" w:rsidR="00DA335D" w:rsidRPr="00C61426" w:rsidRDefault="00DA335D" w:rsidP="0027090D">
            <w:pPr>
              <w:pStyle w:val="ListParagraph"/>
              <w:numPr>
                <w:ilvl w:val="0"/>
                <w:numId w:val="46"/>
              </w:numPr>
              <w:tabs>
                <w:tab w:val="left" w:pos="648"/>
              </w:tabs>
              <w:ind w:left="744" w:hanging="283"/>
              <w:jc w:val="both"/>
              <w:rPr>
                <w:rFonts w:ascii="Times New Roman" w:hAnsi="Times New Roman" w:cs="Times New Roman"/>
                <w:lang w:val="lt-LT"/>
              </w:rPr>
            </w:pPr>
            <w:r w:rsidRPr="00C61426">
              <w:rPr>
                <w:rFonts w:ascii="Times New Roman" w:hAnsi="Times New Roman" w:cs="Times New Roman"/>
                <w:lang w:val="lt-LT"/>
              </w:rPr>
              <w:t>teisė kurti, keisti taisyklių objektus;</w:t>
            </w:r>
          </w:p>
          <w:p w14:paraId="6054AB3D" w14:textId="77777777" w:rsidR="00DA335D" w:rsidRPr="00C61426" w:rsidRDefault="00DA335D" w:rsidP="0027090D">
            <w:pPr>
              <w:pStyle w:val="ListParagraph"/>
              <w:numPr>
                <w:ilvl w:val="0"/>
                <w:numId w:val="46"/>
              </w:numPr>
              <w:tabs>
                <w:tab w:val="left" w:pos="648"/>
              </w:tabs>
              <w:ind w:left="744" w:hanging="283"/>
              <w:jc w:val="both"/>
              <w:rPr>
                <w:rFonts w:ascii="Times New Roman" w:hAnsi="Times New Roman" w:cs="Times New Roman"/>
                <w:lang w:val="lt-LT"/>
              </w:rPr>
            </w:pPr>
            <w:r w:rsidRPr="00C61426">
              <w:rPr>
                <w:rFonts w:ascii="Times New Roman" w:hAnsi="Times New Roman" w:cs="Times New Roman"/>
                <w:lang w:val="lt-LT"/>
              </w:rPr>
              <w:t>teisė konfigūruoti saugumo patikrų nustatymus;</w:t>
            </w:r>
          </w:p>
          <w:p w14:paraId="2B3A3128" w14:textId="77777777" w:rsidR="00DA335D" w:rsidRPr="00C61426" w:rsidRDefault="00DA335D" w:rsidP="0027090D">
            <w:pPr>
              <w:pStyle w:val="ListParagraph"/>
              <w:numPr>
                <w:ilvl w:val="0"/>
                <w:numId w:val="46"/>
              </w:numPr>
              <w:tabs>
                <w:tab w:val="left" w:pos="648"/>
              </w:tabs>
              <w:ind w:left="744" w:hanging="283"/>
              <w:jc w:val="both"/>
              <w:rPr>
                <w:rFonts w:ascii="Times New Roman" w:hAnsi="Times New Roman" w:cs="Times New Roman"/>
                <w:lang w:val="lt-LT"/>
              </w:rPr>
            </w:pPr>
            <w:r w:rsidRPr="00C61426">
              <w:rPr>
                <w:rFonts w:ascii="Times New Roman" w:hAnsi="Times New Roman" w:cs="Times New Roman"/>
                <w:lang w:val="lt-LT"/>
              </w:rPr>
              <w:t>teisė peržiūrėti įvykių žurnalus;</w:t>
            </w:r>
          </w:p>
          <w:p w14:paraId="727C97E1" w14:textId="77777777" w:rsidR="00DA335D" w:rsidRPr="00C61426" w:rsidRDefault="00DA335D" w:rsidP="0027090D">
            <w:pPr>
              <w:pStyle w:val="ListParagraph"/>
              <w:numPr>
                <w:ilvl w:val="0"/>
                <w:numId w:val="46"/>
              </w:numPr>
              <w:tabs>
                <w:tab w:val="left" w:pos="648"/>
              </w:tabs>
              <w:ind w:left="744" w:hanging="283"/>
              <w:jc w:val="both"/>
              <w:rPr>
                <w:rFonts w:ascii="Times New Roman" w:eastAsia="Calibri" w:hAnsi="Times New Roman" w:cs="Times New Roman"/>
                <w:lang w:val="lt-LT"/>
              </w:rPr>
            </w:pPr>
            <w:r w:rsidRPr="00C61426">
              <w:rPr>
                <w:rFonts w:ascii="Times New Roman" w:hAnsi="Times New Roman" w:cs="Times New Roman"/>
                <w:lang w:val="lt-LT"/>
              </w:rPr>
              <w:t>teisė peržiūrėti ataskaitas;</w:t>
            </w:r>
          </w:p>
          <w:p w14:paraId="30DB9677" w14:textId="77777777" w:rsidR="00DA335D" w:rsidRPr="00C61426" w:rsidRDefault="00DA335D" w:rsidP="0027090D">
            <w:pPr>
              <w:pStyle w:val="ListParagraph"/>
              <w:numPr>
                <w:ilvl w:val="0"/>
                <w:numId w:val="46"/>
              </w:numPr>
              <w:tabs>
                <w:tab w:val="left" w:pos="648"/>
              </w:tabs>
              <w:ind w:left="744" w:hanging="283"/>
              <w:jc w:val="both"/>
              <w:rPr>
                <w:rFonts w:ascii="Times New Roman" w:eastAsia="Calibri" w:hAnsi="Times New Roman" w:cs="Times New Roman"/>
                <w:lang w:val="lt-LT"/>
              </w:rPr>
            </w:pPr>
            <w:r w:rsidRPr="00C61426">
              <w:rPr>
                <w:rFonts w:ascii="Times New Roman" w:hAnsi="Times New Roman" w:cs="Times New Roman"/>
                <w:lang w:val="lt-LT"/>
              </w:rPr>
              <w:t>teisė generuoti ataskaitas.</w:t>
            </w:r>
          </w:p>
        </w:tc>
        <w:tc>
          <w:tcPr>
            <w:tcW w:w="1394" w:type="pct"/>
          </w:tcPr>
          <w:p w14:paraId="0E727F85" w14:textId="77777777" w:rsidR="00DA335D" w:rsidRPr="00C61426" w:rsidRDefault="00DA335D" w:rsidP="0027090D">
            <w:pPr>
              <w:tabs>
                <w:tab w:val="left" w:pos="720"/>
              </w:tabs>
              <w:spacing w:after="0" w:line="240" w:lineRule="auto"/>
              <w:ind w:firstLine="0"/>
            </w:pPr>
          </w:p>
        </w:tc>
      </w:tr>
      <w:tr w:rsidR="00DA335D" w:rsidRPr="00C61426" w14:paraId="57D2E688" w14:textId="38428FDA" w:rsidTr="006A5AF7">
        <w:trPr>
          <w:trHeight w:val="231"/>
        </w:trPr>
        <w:tc>
          <w:tcPr>
            <w:tcW w:w="296" w:type="pct"/>
            <w:shd w:val="clear" w:color="auto" w:fill="auto"/>
            <w:noWrap/>
          </w:tcPr>
          <w:p w14:paraId="637909B2" w14:textId="24CBDD8B" w:rsidR="00DA335D" w:rsidRPr="00C61426" w:rsidRDefault="00DA335D" w:rsidP="0033382A">
            <w:pPr>
              <w:ind w:firstLine="0"/>
              <w:rPr>
                <w:bCs/>
              </w:rPr>
            </w:pPr>
            <w:r w:rsidRPr="00C61426">
              <w:rPr>
                <w:bCs/>
              </w:rPr>
              <w:t>2.</w:t>
            </w:r>
            <w:r>
              <w:rPr>
                <w:bCs/>
              </w:rPr>
              <w:t>50</w:t>
            </w:r>
            <w:r w:rsidRPr="00C61426">
              <w:rPr>
                <w:bCs/>
              </w:rPr>
              <w:t>.</w:t>
            </w:r>
          </w:p>
        </w:tc>
        <w:tc>
          <w:tcPr>
            <w:tcW w:w="921" w:type="pct"/>
          </w:tcPr>
          <w:p w14:paraId="3575EFC5" w14:textId="77777777" w:rsidR="00DA335D" w:rsidRPr="00C61426" w:rsidRDefault="00DA335D" w:rsidP="0027090D">
            <w:pPr>
              <w:spacing w:after="0" w:line="240" w:lineRule="auto"/>
              <w:ind w:firstLine="0"/>
              <w:contextualSpacing/>
              <w:rPr>
                <w:rFonts w:eastAsia="Calibri"/>
                <w:lang w:eastAsia="en-US"/>
              </w:rPr>
            </w:pPr>
            <w:r w:rsidRPr="00C61426">
              <w:t>Autorizacijos integracija (</w:t>
            </w:r>
            <w:proofErr w:type="spellStart"/>
            <w:r w:rsidRPr="00C61426">
              <w:t>single</w:t>
            </w:r>
            <w:proofErr w:type="spellEnd"/>
            <w:r w:rsidRPr="00C61426">
              <w:t xml:space="preserve"> </w:t>
            </w:r>
            <w:proofErr w:type="spellStart"/>
            <w:r w:rsidRPr="00C61426">
              <w:t>sign</w:t>
            </w:r>
            <w:proofErr w:type="spellEnd"/>
            <w:r w:rsidRPr="00C61426">
              <w:t xml:space="preserve"> </w:t>
            </w:r>
            <w:proofErr w:type="spellStart"/>
            <w:r w:rsidRPr="00C61426">
              <w:t>on</w:t>
            </w:r>
            <w:proofErr w:type="spellEnd"/>
            <w:r w:rsidRPr="00C61426">
              <w:t>)</w:t>
            </w:r>
          </w:p>
        </w:tc>
        <w:tc>
          <w:tcPr>
            <w:tcW w:w="2389" w:type="pct"/>
          </w:tcPr>
          <w:p w14:paraId="087C26F2" w14:textId="77777777" w:rsidR="00DA335D" w:rsidRPr="00C61426" w:rsidRDefault="00DA335D" w:rsidP="0027090D">
            <w:pPr>
              <w:spacing w:after="0" w:line="240" w:lineRule="auto"/>
              <w:ind w:firstLine="0"/>
            </w:pPr>
            <w:r w:rsidRPr="00C61426">
              <w:t>Ugniasienė privalo turėti integracijas su žemiau įvardintomis arba lygiavertėmis sistemomis:</w:t>
            </w:r>
          </w:p>
          <w:p w14:paraId="1DEEC53E" w14:textId="77777777" w:rsidR="00DA335D" w:rsidRPr="00C61426" w:rsidRDefault="00DA335D" w:rsidP="0027090D">
            <w:pPr>
              <w:pStyle w:val="ListParagraph"/>
              <w:numPr>
                <w:ilvl w:val="0"/>
                <w:numId w:val="38"/>
              </w:numPr>
              <w:ind w:left="319" w:hanging="284"/>
              <w:jc w:val="both"/>
              <w:rPr>
                <w:rFonts w:ascii="Times New Roman" w:hAnsi="Times New Roman" w:cs="Times New Roman"/>
                <w:lang w:val="lt-LT"/>
              </w:rPr>
            </w:pPr>
            <w:r w:rsidRPr="00C61426">
              <w:rPr>
                <w:rFonts w:ascii="Times New Roman" w:hAnsi="Times New Roman" w:cs="Times New Roman"/>
                <w:lang w:val="lt-LT"/>
              </w:rPr>
              <w:t>Windows AD;</w:t>
            </w:r>
          </w:p>
          <w:p w14:paraId="52EFE28C" w14:textId="79B006FC" w:rsidR="00DA335D" w:rsidRPr="00C61426" w:rsidRDefault="00DA335D" w:rsidP="0027090D">
            <w:pPr>
              <w:pStyle w:val="ListParagraph"/>
              <w:numPr>
                <w:ilvl w:val="0"/>
                <w:numId w:val="38"/>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 xml:space="preserve">Microsoft Exchange </w:t>
            </w:r>
            <w:proofErr w:type="spellStart"/>
            <w:r w:rsidRPr="00C61426">
              <w:rPr>
                <w:rFonts w:ascii="Times New Roman" w:hAnsi="Times New Roman" w:cs="Times New Roman"/>
                <w:lang w:val="lt-LT"/>
              </w:rPr>
              <w:t>server</w:t>
            </w:r>
            <w:proofErr w:type="spellEnd"/>
            <w:r>
              <w:rPr>
                <w:rFonts w:ascii="Times New Roman" w:hAnsi="Times New Roman" w:cs="Times New Roman"/>
                <w:lang w:val="lt-LT"/>
              </w:rPr>
              <w:t>.</w:t>
            </w:r>
          </w:p>
        </w:tc>
        <w:tc>
          <w:tcPr>
            <w:tcW w:w="1394" w:type="pct"/>
          </w:tcPr>
          <w:p w14:paraId="6C95831F" w14:textId="77777777" w:rsidR="00DA335D" w:rsidRPr="00C61426" w:rsidRDefault="00DA335D" w:rsidP="0027090D">
            <w:pPr>
              <w:spacing w:after="0" w:line="240" w:lineRule="auto"/>
              <w:ind w:firstLine="0"/>
            </w:pPr>
          </w:p>
        </w:tc>
      </w:tr>
      <w:tr w:rsidR="00DA335D" w:rsidRPr="00C61426" w14:paraId="6086F6E3" w14:textId="7E6EB986" w:rsidTr="006A5AF7">
        <w:trPr>
          <w:trHeight w:val="231"/>
        </w:trPr>
        <w:tc>
          <w:tcPr>
            <w:tcW w:w="296" w:type="pct"/>
            <w:shd w:val="clear" w:color="auto" w:fill="auto"/>
            <w:noWrap/>
          </w:tcPr>
          <w:p w14:paraId="50E2C8CC" w14:textId="0B9E1537" w:rsidR="00DA335D" w:rsidRPr="00C61426" w:rsidRDefault="00DA335D" w:rsidP="0033382A">
            <w:pPr>
              <w:ind w:firstLine="0"/>
              <w:rPr>
                <w:bCs/>
              </w:rPr>
            </w:pPr>
            <w:r w:rsidRPr="00C61426">
              <w:rPr>
                <w:bCs/>
              </w:rPr>
              <w:t>2.5</w:t>
            </w:r>
            <w:r>
              <w:rPr>
                <w:bCs/>
              </w:rPr>
              <w:t>1</w:t>
            </w:r>
            <w:r w:rsidRPr="00C61426">
              <w:rPr>
                <w:bCs/>
              </w:rPr>
              <w:t>.</w:t>
            </w:r>
          </w:p>
        </w:tc>
        <w:tc>
          <w:tcPr>
            <w:tcW w:w="921" w:type="pct"/>
          </w:tcPr>
          <w:p w14:paraId="273E0856" w14:textId="77777777" w:rsidR="00DA335D" w:rsidRPr="00C61426" w:rsidRDefault="00DA335D" w:rsidP="0027090D">
            <w:pPr>
              <w:spacing w:after="0" w:line="240" w:lineRule="auto"/>
              <w:ind w:firstLine="0"/>
              <w:contextualSpacing/>
              <w:rPr>
                <w:rFonts w:eastAsia="Calibri"/>
                <w:lang w:eastAsia="en-US"/>
              </w:rPr>
            </w:pPr>
            <w:r w:rsidRPr="00C61426">
              <w:t>SSL šifruoto srauto inspekcija</w:t>
            </w:r>
          </w:p>
        </w:tc>
        <w:tc>
          <w:tcPr>
            <w:tcW w:w="2389" w:type="pct"/>
          </w:tcPr>
          <w:p w14:paraId="11D296FF" w14:textId="77777777" w:rsidR="00DA335D" w:rsidRPr="00C61426" w:rsidRDefault="00DA335D" w:rsidP="0027090D">
            <w:pPr>
              <w:spacing w:after="0" w:line="240" w:lineRule="auto"/>
              <w:ind w:firstLine="0"/>
            </w:pPr>
            <w:r w:rsidRPr="00C61426">
              <w:t>Ugniasienė turi dešifruoti ir tikrinti įeinantį ir išeinantį SSL duomenų srautą.</w:t>
            </w:r>
          </w:p>
          <w:p w14:paraId="56F7809D" w14:textId="77777777" w:rsidR="00DA335D" w:rsidRPr="00C61426" w:rsidRDefault="00DA335D" w:rsidP="0027090D">
            <w:pPr>
              <w:spacing w:after="0" w:line="240" w:lineRule="auto"/>
              <w:ind w:firstLine="0"/>
            </w:pPr>
            <w:r w:rsidRPr="00C61426">
              <w:lastRenderedPageBreak/>
              <w:t>Ugniasienė privalo palaikyti SSL šifruoto srauto inspektavimą į narį įkeliant reikiamus sertifikatus.</w:t>
            </w:r>
          </w:p>
          <w:p w14:paraId="700DE7EA" w14:textId="77777777" w:rsidR="00DA335D" w:rsidRPr="00C61426" w:rsidRDefault="00DA335D" w:rsidP="0027090D">
            <w:pPr>
              <w:spacing w:after="0" w:line="240" w:lineRule="auto"/>
              <w:ind w:firstLine="0"/>
              <w:contextualSpacing/>
              <w:rPr>
                <w:rFonts w:eastAsia="Calibri"/>
                <w:lang w:eastAsia="en-US"/>
              </w:rPr>
            </w:pPr>
            <w:r w:rsidRPr="00C61426">
              <w:t>Privalo būti galimybė nurodyti kuris duomenų srautas turi būti dešifruojamas.</w:t>
            </w:r>
          </w:p>
        </w:tc>
        <w:tc>
          <w:tcPr>
            <w:tcW w:w="1394" w:type="pct"/>
          </w:tcPr>
          <w:p w14:paraId="78D04396" w14:textId="77777777" w:rsidR="00DA335D" w:rsidRPr="00C61426" w:rsidRDefault="00DA335D" w:rsidP="0027090D">
            <w:pPr>
              <w:spacing w:after="0" w:line="240" w:lineRule="auto"/>
              <w:ind w:firstLine="0"/>
            </w:pPr>
          </w:p>
        </w:tc>
      </w:tr>
      <w:tr w:rsidR="00DA335D" w:rsidRPr="00C61426" w14:paraId="192635AA" w14:textId="427C35BE" w:rsidTr="006A5AF7">
        <w:trPr>
          <w:trHeight w:val="231"/>
        </w:trPr>
        <w:tc>
          <w:tcPr>
            <w:tcW w:w="296" w:type="pct"/>
            <w:shd w:val="clear" w:color="auto" w:fill="auto"/>
            <w:noWrap/>
          </w:tcPr>
          <w:p w14:paraId="34BA5E79" w14:textId="09DD0571" w:rsidR="00DA335D" w:rsidRPr="00C61426" w:rsidRDefault="00DA335D" w:rsidP="0033382A">
            <w:pPr>
              <w:ind w:firstLine="0"/>
              <w:rPr>
                <w:bCs/>
              </w:rPr>
            </w:pPr>
            <w:r w:rsidRPr="00C61426">
              <w:rPr>
                <w:bCs/>
              </w:rPr>
              <w:t>2.5</w:t>
            </w:r>
            <w:r>
              <w:rPr>
                <w:bCs/>
              </w:rPr>
              <w:t>2</w:t>
            </w:r>
            <w:r w:rsidRPr="00C61426">
              <w:rPr>
                <w:bCs/>
              </w:rPr>
              <w:t>.</w:t>
            </w:r>
          </w:p>
        </w:tc>
        <w:tc>
          <w:tcPr>
            <w:tcW w:w="921" w:type="pct"/>
          </w:tcPr>
          <w:p w14:paraId="6CC71308" w14:textId="77777777" w:rsidR="00DA335D" w:rsidRPr="00C61426" w:rsidRDefault="00DA335D" w:rsidP="0027090D">
            <w:pPr>
              <w:spacing w:after="0" w:line="240" w:lineRule="auto"/>
              <w:ind w:firstLine="0"/>
              <w:contextualSpacing/>
              <w:rPr>
                <w:rFonts w:eastAsia="Calibri"/>
                <w:lang w:eastAsia="en-US"/>
              </w:rPr>
            </w:pPr>
            <w:proofErr w:type="spellStart"/>
            <w:r w:rsidRPr="00C61426">
              <w:t>DoS</w:t>
            </w:r>
            <w:proofErr w:type="spellEnd"/>
            <w:r w:rsidRPr="00C61426">
              <w:t xml:space="preserve"> apsauga </w:t>
            </w:r>
          </w:p>
        </w:tc>
        <w:tc>
          <w:tcPr>
            <w:tcW w:w="2389" w:type="pct"/>
          </w:tcPr>
          <w:p w14:paraId="2C321A43" w14:textId="77777777" w:rsidR="00DA335D" w:rsidRPr="00C61426" w:rsidRDefault="00DA335D" w:rsidP="0027090D">
            <w:pPr>
              <w:spacing w:after="0" w:line="240" w:lineRule="auto"/>
              <w:ind w:firstLine="0"/>
              <w:contextualSpacing/>
              <w:rPr>
                <w:rFonts w:eastAsia="Calibri"/>
                <w:lang w:eastAsia="en-US"/>
              </w:rPr>
            </w:pPr>
            <w:r w:rsidRPr="00C61426">
              <w:t>Ugniasienė privalo leisti riboti sesijų arba paketų per sekundę skaičius jų šaltiniui arba adresatui.</w:t>
            </w:r>
          </w:p>
        </w:tc>
        <w:tc>
          <w:tcPr>
            <w:tcW w:w="1394" w:type="pct"/>
          </w:tcPr>
          <w:p w14:paraId="32269D4E" w14:textId="77777777" w:rsidR="00DA335D" w:rsidRPr="00C61426" w:rsidRDefault="00DA335D" w:rsidP="0027090D">
            <w:pPr>
              <w:spacing w:after="0" w:line="240" w:lineRule="auto"/>
              <w:ind w:firstLine="0"/>
              <w:contextualSpacing/>
            </w:pPr>
          </w:p>
        </w:tc>
      </w:tr>
      <w:tr w:rsidR="00DA335D" w:rsidRPr="00C61426" w14:paraId="05600E1D" w14:textId="4F294077" w:rsidTr="006A5AF7">
        <w:trPr>
          <w:trHeight w:val="231"/>
        </w:trPr>
        <w:tc>
          <w:tcPr>
            <w:tcW w:w="296" w:type="pct"/>
            <w:shd w:val="clear" w:color="auto" w:fill="auto"/>
            <w:noWrap/>
          </w:tcPr>
          <w:p w14:paraId="69E56C82" w14:textId="4A4F66A2" w:rsidR="00DA335D" w:rsidRPr="00C61426" w:rsidRDefault="00DA335D" w:rsidP="0033382A">
            <w:pPr>
              <w:ind w:firstLine="0"/>
              <w:rPr>
                <w:bCs/>
              </w:rPr>
            </w:pPr>
            <w:r>
              <w:rPr>
                <w:bCs/>
              </w:rPr>
              <w:t>2.53</w:t>
            </w:r>
            <w:r w:rsidRPr="00C61426">
              <w:rPr>
                <w:bCs/>
              </w:rPr>
              <w:t>.</w:t>
            </w:r>
          </w:p>
        </w:tc>
        <w:tc>
          <w:tcPr>
            <w:tcW w:w="921" w:type="pct"/>
          </w:tcPr>
          <w:p w14:paraId="2180A872" w14:textId="77777777" w:rsidR="00DA335D" w:rsidRPr="00C61426" w:rsidRDefault="00DA335D" w:rsidP="0027090D">
            <w:pPr>
              <w:spacing w:after="0" w:line="240" w:lineRule="auto"/>
              <w:ind w:firstLine="0"/>
              <w:contextualSpacing/>
              <w:rPr>
                <w:rFonts w:eastAsia="Calibri"/>
                <w:lang w:eastAsia="en-US"/>
              </w:rPr>
            </w:pPr>
            <w:r w:rsidRPr="00C61426">
              <w:t>Apsauga nuo grėsmių</w:t>
            </w:r>
          </w:p>
        </w:tc>
        <w:tc>
          <w:tcPr>
            <w:tcW w:w="2389" w:type="pct"/>
          </w:tcPr>
          <w:p w14:paraId="5FCAE27F" w14:textId="77777777" w:rsidR="00DA335D" w:rsidRPr="00C61426" w:rsidRDefault="00DA335D" w:rsidP="0027090D">
            <w:pPr>
              <w:spacing w:after="0" w:line="240" w:lineRule="auto"/>
              <w:ind w:firstLine="0"/>
              <w:contextualSpacing/>
              <w:rPr>
                <w:rFonts w:eastAsia="Calibri"/>
                <w:lang w:eastAsia="en-US"/>
              </w:rPr>
            </w:pPr>
            <w:r w:rsidRPr="00C61426">
              <w:t xml:space="preserve">Ugniasienė turi saugoti nuo atakų, piktybinių kodų (pvz. virusai, šnipinėjimo programos), stabdyti konfidencialios informacijos perdavimą (pvz.: pagal raktinius žodžius, pagal IT politiką), tikrinti perduodamą srautą nuo virusų. Virusų, kenkėjiškų kodų aprašai pateikiami nemokamai (arba įskaičiuoti į pasiūlymo kainą) netrumpesniam kaip </w:t>
            </w:r>
            <w:r w:rsidRPr="00C61426">
              <w:rPr>
                <w:color w:val="000000" w:themeColor="text1"/>
              </w:rPr>
              <w:t>Ugniasienės</w:t>
            </w:r>
            <w:r w:rsidRPr="00C61426">
              <w:t xml:space="preserve"> nario įrangos garantinio aptarnavimo laikotarpiui. Turi būti galimybė naudoti gamintojo pateikiamus dinamiškai atnaujinamus kenksmingų IP adresų sąrašus.</w:t>
            </w:r>
          </w:p>
        </w:tc>
        <w:tc>
          <w:tcPr>
            <w:tcW w:w="1394" w:type="pct"/>
          </w:tcPr>
          <w:p w14:paraId="7C9AF19D" w14:textId="77777777" w:rsidR="00DA335D" w:rsidRPr="00C61426" w:rsidRDefault="00DA335D" w:rsidP="0027090D">
            <w:pPr>
              <w:spacing w:after="0" w:line="240" w:lineRule="auto"/>
              <w:ind w:firstLine="0"/>
              <w:contextualSpacing/>
            </w:pPr>
          </w:p>
        </w:tc>
      </w:tr>
      <w:tr w:rsidR="00DA335D" w:rsidRPr="00C61426" w14:paraId="53A9E032" w14:textId="23F29DD9" w:rsidTr="006A5AF7">
        <w:trPr>
          <w:trHeight w:val="231"/>
        </w:trPr>
        <w:tc>
          <w:tcPr>
            <w:tcW w:w="296" w:type="pct"/>
            <w:shd w:val="clear" w:color="auto" w:fill="auto"/>
            <w:noWrap/>
          </w:tcPr>
          <w:p w14:paraId="510A1832" w14:textId="5A00609C" w:rsidR="00DA335D" w:rsidRPr="00C61426" w:rsidRDefault="00DA335D" w:rsidP="0033382A">
            <w:pPr>
              <w:ind w:firstLine="0"/>
              <w:rPr>
                <w:bCs/>
              </w:rPr>
            </w:pPr>
            <w:r w:rsidRPr="00C61426">
              <w:rPr>
                <w:bCs/>
              </w:rPr>
              <w:t>2.5</w:t>
            </w:r>
            <w:r>
              <w:rPr>
                <w:bCs/>
              </w:rPr>
              <w:t>4</w:t>
            </w:r>
            <w:r w:rsidRPr="00C61426">
              <w:rPr>
                <w:bCs/>
              </w:rPr>
              <w:t>.</w:t>
            </w:r>
          </w:p>
        </w:tc>
        <w:tc>
          <w:tcPr>
            <w:tcW w:w="921" w:type="pct"/>
          </w:tcPr>
          <w:p w14:paraId="0B4F0FB5" w14:textId="77777777" w:rsidR="00DA335D" w:rsidRPr="00C61426" w:rsidRDefault="00DA335D" w:rsidP="0027090D">
            <w:pPr>
              <w:spacing w:after="0" w:line="240" w:lineRule="auto"/>
              <w:ind w:firstLine="0"/>
              <w:contextualSpacing/>
              <w:rPr>
                <w:rFonts w:eastAsia="Calibri"/>
                <w:lang w:eastAsia="en-US"/>
              </w:rPr>
            </w:pPr>
            <w:r w:rsidRPr="00C61426">
              <w:t xml:space="preserve">IPS funkcionalumas </w:t>
            </w:r>
          </w:p>
        </w:tc>
        <w:tc>
          <w:tcPr>
            <w:tcW w:w="2389" w:type="pct"/>
          </w:tcPr>
          <w:p w14:paraId="731A488D" w14:textId="77777777" w:rsidR="00DA335D" w:rsidRPr="00C61426" w:rsidRDefault="00DA335D" w:rsidP="0027090D">
            <w:pPr>
              <w:spacing w:after="0" w:line="240" w:lineRule="auto"/>
              <w:ind w:firstLine="0"/>
            </w:pPr>
            <w:r w:rsidRPr="00C61426">
              <w:t xml:space="preserve">Ugniasienė privalo turėti žemiau įvardintą funkcionalumą: </w:t>
            </w:r>
          </w:p>
          <w:p w14:paraId="525E3318" w14:textId="77777777" w:rsidR="00DA335D" w:rsidRPr="00C61426" w:rsidRDefault="00DA335D" w:rsidP="0027090D">
            <w:pPr>
              <w:pStyle w:val="ListParagraph"/>
              <w:numPr>
                <w:ilvl w:val="0"/>
                <w:numId w:val="39"/>
              </w:numPr>
              <w:tabs>
                <w:tab w:val="left" w:pos="749"/>
              </w:tabs>
              <w:ind w:left="0" w:firstLine="360"/>
              <w:jc w:val="both"/>
              <w:rPr>
                <w:rFonts w:ascii="Times New Roman" w:eastAsia="Calibri" w:hAnsi="Times New Roman" w:cs="Times New Roman"/>
                <w:lang w:val="lt-LT"/>
              </w:rPr>
            </w:pPr>
            <w:r w:rsidRPr="00C61426">
              <w:rPr>
                <w:rFonts w:ascii="Times New Roman" w:hAnsi="Times New Roman" w:cs="Times New Roman"/>
                <w:lang w:val="lt-LT"/>
              </w:rPr>
              <w:t xml:space="preserve">Įsilaužimų / pažeidžiamumų (IPS) aprašų duomenų bazės palaikymas pačiame įrenginyje ir nuolatinis tos bazės atnaujinimas. Funkcionalumas nemokamai (turi būti įtraukta į pasiūlymo kainą) turi veikti ne trumpesniu nei įrangos garantinis laikotarpiu. </w:t>
            </w:r>
          </w:p>
          <w:p w14:paraId="02DB12E3" w14:textId="77777777" w:rsidR="00DA335D" w:rsidRPr="00C61426" w:rsidRDefault="00DA335D" w:rsidP="0027090D">
            <w:pPr>
              <w:pStyle w:val="ListParagraph"/>
              <w:numPr>
                <w:ilvl w:val="0"/>
                <w:numId w:val="39"/>
              </w:numPr>
              <w:tabs>
                <w:tab w:val="left" w:pos="749"/>
              </w:tabs>
              <w:ind w:left="0" w:firstLine="360"/>
              <w:jc w:val="both"/>
              <w:rPr>
                <w:rFonts w:ascii="Times New Roman" w:eastAsia="Calibri" w:hAnsi="Times New Roman" w:cs="Times New Roman"/>
                <w:lang w:val="lt-LT"/>
              </w:rPr>
            </w:pPr>
            <w:r w:rsidRPr="00C61426">
              <w:rPr>
                <w:rFonts w:ascii="Times New Roman" w:hAnsi="Times New Roman" w:cs="Times New Roman"/>
                <w:lang w:val="lt-LT"/>
              </w:rPr>
              <w:t>Turi būti galimybė užblokuoti atakuojantį IP adresą.</w:t>
            </w:r>
          </w:p>
          <w:p w14:paraId="297048E9" w14:textId="77777777" w:rsidR="00DA335D" w:rsidRPr="00C61426" w:rsidRDefault="00DA335D" w:rsidP="0027090D">
            <w:pPr>
              <w:pStyle w:val="ListParagraph"/>
              <w:numPr>
                <w:ilvl w:val="0"/>
                <w:numId w:val="39"/>
              </w:numPr>
              <w:tabs>
                <w:tab w:val="left" w:pos="749"/>
              </w:tabs>
              <w:ind w:left="0" w:firstLine="360"/>
              <w:jc w:val="both"/>
              <w:rPr>
                <w:rFonts w:ascii="Times New Roman" w:eastAsia="Calibri" w:hAnsi="Times New Roman" w:cs="Times New Roman"/>
                <w:lang w:val="lt-LT"/>
              </w:rPr>
            </w:pPr>
            <w:r w:rsidRPr="00C61426">
              <w:rPr>
                <w:rFonts w:ascii="Times New Roman" w:hAnsi="Times New Roman" w:cs="Times New Roman"/>
                <w:lang w:val="lt-LT"/>
              </w:rPr>
              <w:t>Leisti nustačius grėsmę automatiškai įrašyti paketus, susijusius su grėsme.</w:t>
            </w:r>
          </w:p>
        </w:tc>
        <w:tc>
          <w:tcPr>
            <w:tcW w:w="1394" w:type="pct"/>
          </w:tcPr>
          <w:p w14:paraId="2D9E5517" w14:textId="77777777" w:rsidR="00DA335D" w:rsidRPr="00C61426" w:rsidRDefault="00DA335D" w:rsidP="0027090D">
            <w:pPr>
              <w:spacing w:after="0" w:line="240" w:lineRule="auto"/>
              <w:ind w:firstLine="0"/>
            </w:pPr>
          </w:p>
        </w:tc>
      </w:tr>
      <w:tr w:rsidR="00DA335D" w:rsidRPr="00C61426" w14:paraId="0D530361" w14:textId="4C19EFAC" w:rsidTr="006A5AF7">
        <w:trPr>
          <w:trHeight w:val="231"/>
        </w:trPr>
        <w:tc>
          <w:tcPr>
            <w:tcW w:w="296" w:type="pct"/>
            <w:shd w:val="clear" w:color="auto" w:fill="auto"/>
            <w:noWrap/>
          </w:tcPr>
          <w:p w14:paraId="370ACEEF" w14:textId="5903D796" w:rsidR="00DA335D" w:rsidRPr="00C61426" w:rsidRDefault="00DA335D" w:rsidP="0033382A">
            <w:pPr>
              <w:ind w:firstLine="0"/>
              <w:rPr>
                <w:bCs/>
              </w:rPr>
            </w:pPr>
            <w:r w:rsidRPr="00C61426">
              <w:rPr>
                <w:bCs/>
              </w:rPr>
              <w:t>2.5</w:t>
            </w:r>
            <w:r>
              <w:rPr>
                <w:bCs/>
              </w:rPr>
              <w:t>5</w:t>
            </w:r>
            <w:r w:rsidRPr="00C61426">
              <w:rPr>
                <w:bCs/>
              </w:rPr>
              <w:t>.</w:t>
            </w:r>
          </w:p>
        </w:tc>
        <w:tc>
          <w:tcPr>
            <w:tcW w:w="921" w:type="pct"/>
          </w:tcPr>
          <w:p w14:paraId="34B16876" w14:textId="77777777" w:rsidR="00DA335D" w:rsidRPr="00C61426" w:rsidRDefault="00DA335D" w:rsidP="0027090D">
            <w:pPr>
              <w:spacing w:after="0" w:line="240" w:lineRule="auto"/>
              <w:ind w:firstLine="0"/>
              <w:contextualSpacing/>
              <w:rPr>
                <w:rFonts w:eastAsia="Calibri"/>
                <w:lang w:eastAsia="en-US"/>
              </w:rPr>
            </w:pPr>
            <w:r w:rsidRPr="00C61426">
              <w:t xml:space="preserve">Protokolų anomalijos </w:t>
            </w:r>
          </w:p>
        </w:tc>
        <w:tc>
          <w:tcPr>
            <w:tcW w:w="2389" w:type="pct"/>
          </w:tcPr>
          <w:p w14:paraId="15015534" w14:textId="77777777" w:rsidR="00DA335D" w:rsidRPr="00C61426" w:rsidRDefault="00DA335D" w:rsidP="0027090D">
            <w:pPr>
              <w:spacing w:after="0" w:line="240" w:lineRule="auto"/>
              <w:ind w:firstLine="0"/>
            </w:pPr>
            <w:r w:rsidRPr="00C61426">
              <w:t>Ugniasienė privalo palaikyti žemiau įvardintą funkcionalumą:</w:t>
            </w:r>
          </w:p>
          <w:p w14:paraId="6F2E79AA" w14:textId="77777777" w:rsidR="00DA335D" w:rsidRPr="00C61426" w:rsidRDefault="00DA335D" w:rsidP="0027090D">
            <w:pPr>
              <w:pStyle w:val="ListParagraph"/>
              <w:numPr>
                <w:ilvl w:val="0"/>
                <w:numId w:val="40"/>
              </w:numPr>
              <w:tabs>
                <w:tab w:val="left" w:pos="677"/>
              </w:tabs>
              <w:ind w:left="110" w:firstLine="250"/>
              <w:jc w:val="both"/>
              <w:rPr>
                <w:rFonts w:ascii="Times New Roman" w:eastAsia="Calibri" w:hAnsi="Times New Roman" w:cs="Times New Roman"/>
                <w:lang w:val="lt-LT"/>
              </w:rPr>
            </w:pPr>
            <w:r w:rsidRPr="00C61426">
              <w:rPr>
                <w:rFonts w:ascii="Times New Roman" w:hAnsi="Times New Roman" w:cs="Times New Roman"/>
                <w:lang w:val="lt-LT"/>
              </w:rPr>
              <w:t>Protokolų anomalijų aptikimas;</w:t>
            </w:r>
          </w:p>
          <w:p w14:paraId="64FE5D6D" w14:textId="77777777" w:rsidR="00DA335D" w:rsidRPr="00C61426" w:rsidRDefault="00DA335D" w:rsidP="0027090D">
            <w:pPr>
              <w:pStyle w:val="ListParagraph"/>
              <w:numPr>
                <w:ilvl w:val="0"/>
                <w:numId w:val="40"/>
              </w:numPr>
              <w:tabs>
                <w:tab w:val="left" w:pos="677"/>
              </w:tabs>
              <w:ind w:left="110" w:firstLine="250"/>
              <w:jc w:val="both"/>
              <w:rPr>
                <w:rFonts w:ascii="Times New Roman" w:eastAsia="Calibri" w:hAnsi="Times New Roman" w:cs="Times New Roman"/>
                <w:lang w:val="lt-LT"/>
              </w:rPr>
            </w:pPr>
            <w:r w:rsidRPr="00C61426">
              <w:rPr>
                <w:rFonts w:ascii="Times New Roman" w:hAnsi="Times New Roman" w:cs="Times New Roman"/>
                <w:lang w:val="lt-LT"/>
              </w:rPr>
              <w:t>Protokolų anomalijų, nuosavo „parašo“ susikūrimas ir įkėlimas į sistemą.</w:t>
            </w:r>
          </w:p>
        </w:tc>
        <w:tc>
          <w:tcPr>
            <w:tcW w:w="1394" w:type="pct"/>
          </w:tcPr>
          <w:p w14:paraId="1A0C829D" w14:textId="77777777" w:rsidR="00DA335D" w:rsidRPr="00C61426" w:rsidRDefault="00DA335D" w:rsidP="0027090D">
            <w:pPr>
              <w:spacing w:after="0" w:line="240" w:lineRule="auto"/>
              <w:ind w:firstLine="0"/>
            </w:pPr>
          </w:p>
        </w:tc>
      </w:tr>
      <w:tr w:rsidR="00DA335D" w:rsidRPr="00C61426" w14:paraId="09F81D84" w14:textId="24BD3DAA" w:rsidTr="006A5AF7">
        <w:trPr>
          <w:trHeight w:val="231"/>
        </w:trPr>
        <w:tc>
          <w:tcPr>
            <w:tcW w:w="296" w:type="pct"/>
            <w:shd w:val="clear" w:color="auto" w:fill="auto"/>
            <w:noWrap/>
          </w:tcPr>
          <w:p w14:paraId="44B55F7A" w14:textId="4B6C11AC" w:rsidR="00DA335D" w:rsidRPr="00C61426" w:rsidRDefault="00DA335D" w:rsidP="0033382A">
            <w:pPr>
              <w:ind w:firstLine="0"/>
              <w:rPr>
                <w:bCs/>
              </w:rPr>
            </w:pPr>
            <w:r w:rsidRPr="00C61426">
              <w:rPr>
                <w:bCs/>
              </w:rPr>
              <w:t>2.5</w:t>
            </w:r>
            <w:r>
              <w:rPr>
                <w:bCs/>
              </w:rPr>
              <w:t>6</w:t>
            </w:r>
            <w:r w:rsidRPr="00C61426">
              <w:rPr>
                <w:bCs/>
              </w:rPr>
              <w:t>.</w:t>
            </w:r>
          </w:p>
        </w:tc>
        <w:tc>
          <w:tcPr>
            <w:tcW w:w="921" w:type="pct"/>
          </w:tcPr>
          <w:p w14:paraId="7D1CB0D8" w14:textId="77777777" w:rsidR="00DA335D" w:rsidRPr="00C61426" w:rsidRDefault="00DA335D" w:rsidP="0027090D">
            <w:pPr>
              <w:spacing w:after="0" w:line="240" w:lineRule="auto"/>
              <w:ind w:firstLine="0"/>
            </w:pPr>
            <w:r w:rsidRPr="00C61426">
              <w:t>Aplikacijų valdymas</w:t>
            </w:r>
          </w:p>
          <w:p w14:paraId="50B95364" w14:textId="77777777" w:rsidR="00DA335D" w:rsidRPr="00C61426" w:rsidRDefault="00DA335D" w:rsidP="0027090D">
            <w:pPr>
              <w:spacing w:after="0" w:line="240" w:lineRule="auto"/>
              <w:ind w:firstLine="0"/>
              <w:contextualSpacing/>
              <w:rPr>
                <w:rFonts w:eastAsia="Calibri"/>
                <w:lang w:eastAsia="en-US"/>
              </w:rPr>
            </w:pPr>
          </w:p>
        </w:tc>
        <w:tc>
          <w:tcPr>
            <w:tcW w:w="2389" w:type="pct"/>
          </w:tcPr>
          <w:p w14:paraId="70C10628" w14:textId="77777777" w:rsidR="00DA335D" w:rsidRPr="00C61426" w:rsidRDefault="00DA335D" w:rsidP="0027090D">
            <w:pPr>
              <w:spacing w:after="0" w:line="240" w:lineRule="auto"/>
              <w:ind w:firstLine="0"/>
            </w:pPr>
            <w:r w:rsidRPr="00C61426">
              <w:t>Ugniasienė privalo palaikyti:</w:t>
            </w:r>
          </w:p>
          <w:p w14:paraId="38161CC6" w14:textId="77777777" w:rsidR="00DA335D" w:rsidRPr="00C61426" w:rsidRDefault="00DA335D" w:rsidP="0027090D">
            <w:pPr>
              <w:pStyle w:val="ListParagraph"/>
              <w:numPr>
                <w:ilvl w:val="0"/>
                <w:numId w:val="41"/>
              </w:numPr>
              <w:tabs>
                <w:tab w:val="left" w:pos="768"/>
              </w:tabs>
              <w:jc w:val="both"/>
              <w:rPr>
                <w:rFonts w:ascii="Times New Roman" w:hAnsi="Times New Roman" w:cs="Times New Roman"/>
                <w:lang w:val="lt-LT"/>
              </w:rPr>
            </w:pPr>
            <w:r w:rsidRPr="00C61426">
              <w:rPr>
                <w:rFonts w:ascii="Times New Roman" w:hAnsi="Times New Roman" w:cs="Times New Roman"/>
                <w:lang w:val="lt-LT"/>
              </w:rPr>
              <w:t xml:space="preserve">Aplikacijų identifikavimą ir kontrolę. Turi identifikuoti ne mažiau kaip 3000 aplikacijų (Tos pačios programos skirtingos versijos </w:t>
            </w:r>
            <w:r w:rsidRPr="00C61426">
              <w:rPr>
                <w:rFonts w:ascii="Times New Roman" w:hAnsi="Times New Roman" w:cs="Times New Roman"/>
                <w:lang w:val="lt-LT"/>
              </w:rPr>
              <w:lastRenderedPageBreak/>
              <w:t>skaičiuojamos kaip viena programa). Aplikacijų aprašai pateikiami nemokamai (arba įskaičiuoti į pasiūlymo kainą) netrumpesniam kaip įrangos garantinio aptarnavimo laikotarpiui;</w:t>
            </w:r>
          </w:p>
          <w:p w14:paraId="435AB5AA" w14:textId="77777777" w:rsidR="00DA335D" w:rsidRPr="00C61426" w:rsidRDefault="00DA335D" w:rsidP="0027090D">
            <w:pPr>
              <w:pStyle w:val="ListParagraph"/>
              <w:numPr>
                <w:ilvl w:val="0"/>
                <w:numId w:val="41"/>
              </w:numPr>
              <w:tabs>
                <w:tab w:val="left" w:pos="768"/>
              </w:tabs>
              <w:ind w:left="0" w:firstLine="360"/>
              <w:jc w:val="both"/>
              <w:rPr>
                <w:rFonts w:ascii="Times New Roman" w:eastAsia="Calibri" w:hAnsi="Times New Roman" w:cs="Times New Roman"/>
                <w:lang w:val="lt-LT"/>
              </w:rPr>
            </w:pPr>
            <w:r w:rsidRPr="00C61426">
              <w:rPr>
                <w:rFonts w:ascii="Times New Roman" w:hAnsi="Times New Roman" w:cs="Times New Roman"/>
                <w:lang w:val="lt-LT"/>
              </w:rPr>
              <w:t>Aplikacijų atpažinimo nuosavo aprašo susikūrimą ir įkėlimą į sistemą;</w:t>
            </w:r>
          </w:p>
        </w:tc>
        <w:tc>
          <w:tcPr>
            <w:tcW w:w="1394" w:type="pct"/>
          </w:tcPr>
          <w:p w14:paraId="0AF3599C" w14:textId="77777777" w:rsidR="00DA335D" w:rsidRPr="00C61426" w:rsidRDefault="00DA335D" w:rsidP="0027090D">
            <w:pPr>
              <w:spacing w:after="0" w:line="240" w:lineRule="auto"/>
              <w:ind w:firstLine="0"/>
            </w:pPr>
          </w:p>
        </w:tc>
      </w:tr>
      <w:tr w:rsidR="00DA335D" w:rsidRPr="00C61426" w14:paraId="6EBAC702" w14:textId="202AE3E6" w:rsidTr="006A5AF7">
        <w:trPr>
          <w:trHeight w:val="231"/>
        </w:trPr>
        <w:tc>
          <w:tcPr>
            <w:tcW w:w="296" w:type="pct"/>
            <w:shd w:val="clear" w:color="auto" w:fill="auto"/>
            <w:noWrap/>
          </w:tcPr>
          <w:p w14:paraId="0E9113DE" w14:textId="234D3FB6" w:rsidR="00DA335D" w:rsidRPr="00C61426" w:rsidRDefault="00DA335D" w:rsidP="0033382A">
            <w:pPr>
              <w:ind w:firstLine="0"/>
              <w:rPr>
                <w:bCs/>
              </w:rPr>
            </w:pPr>
            <w:r w:rsidRPr="00C61426">
              <w:rPr>
                <w:bCs/>
              </w:rPr>
              <w:t>2.5</w:t>
            </w:r>
            <w:r>
              <w:rPr>
                <w:bCs/>
              </w:rPr>
              <w:t>7</w:t>
            </w:r>
            <w:r w:rsidRPr="00C61426">
              <w:rPr>
                <w:bCs/>
              </w:rPr>
              <w:t>.</w:t>
            </w:r>
          </w:p>
        </w:tc>
        <w:tc>
          <w:tcPr>
            <w:tcW w:w="921" w:type="pct"/>
          </w:tcPr>
          <w:p w14:paraId="6EB3E6FD" w14:textId="77777777" w:rsidR="00DA335D" w:rsidRPr="00C61426" w:rsidRDefault="00DA335D" w:rsidP="0027090D">
            <w:pPr>
              <w:spacing w:after="0" w:line="240" w:lineRule="auto"/>
              <w:ind w:firstLine="0"/>
              <w:contextualSpacing/>
              <w:rPr>
                <w:rFonts w:eastAsia="Calibri"/>
                <w:lang w:eastAsia="en-US"/>
              </w:rPr>
            </w:pPr>
            <w:r w:rsidRPr="00C61426">
              <w:t>URL filtravimas</w:t>
            </w:r>
          </w:p>
        </w:tc>
        <w:tc>
          <w:tcPr>
            <w:tcW w:w="2389" w:type="pct"/>
          </w:tcPr>
          <w:p w14:paraId="06B172B9" w14:textId="77777777" w:rsidR="00DA335D" w:rsidRPr="00C61426" w:rsidRDefault="00DA335D" w:rsidP="0027090D">
            <w:pPr>
              <w:spacing w:after="0" w:line="240" w:lineRule="auto"/>
              <w:ind w:firstLine="0"/>
            </w:pPr>
            <w:r w:rsidRPr="00C61426">
              <w:t>Ugniasienė privalo palaikyti:</w:t>
            </w:r>
          </w:p>
          <w:p w14:paraId="608ACB97" w14:textId="77777777" w:rsidR="00DA335D" w:rsidRPr="00C61426" w:rsidRDefault="00DA335D" w:rsidP="0027090D">
            <w:pPr>
              <w:pStyle w:val="ListParagraph"/>
              <w:numPr>
                <w:ilvl w:val="0"/>
                <w:numId w:val="42"/>
              </w:numPr>
              <w:jc w:val="both"/>
              <w:rPr>
                <w:rFonts w:ascii="Times New Roman" w:hAnsi="Times New Roman" w:cs="Times New Roman"/>
                <w:lang w:val="lt-LT"/>
              </w:rPr>
            </w:pPr>
            <w:r w:rsidRPr="00C61426">
              <w:rPr>
                <w:rFonts w:ascii="Times New Roman" w:hAnsi="Times New Roman" w:cs="Times New Roman"/>
                <w:lang w:val="lt-LT"/>
              </w:rPr>
              <w:t>Prieigos prie žiniatinklio resursų kontrolę naudojant gamintojo pateikiamą URL duomenų bazę (URL filtravimas). URL duomenų bazė pateikiama nemokamai (arba įskaičiuota į pasiūlymo kainą) netrumpesniam kaip įrangos garantinio aptarnavimo laikotarpiu;</w:t>
            </w:r>
          </w:p>
          <w:p w14:paraId="47B15C63" w14:textId="77777777" w:rsidR="00DA335D" w:rsidRPr="00C61426" w:rsidRDefault="00DA335D" w:rsidP="0027090D">
            <w:pPr>
              <w:pStyle w:val="ListParagraph"/>
              <w:numPr>
                <w:ilvl w:val="0"/>
                <w:numId w:val="42"/>
              </w:numPr>
              <w:jc w:val="both"/>
              <w:rPr>
                <w:rFonts w:ascii="Times New Roman" w:eastAsia="Calibri" w:hAnsi="Times New Roman" w:cs="Times New Roman"/>
                <w:lang w:val="lt-LT"/>
              </w:rPr>
            </w:pPr>
            <w:r w:rsidRPr="00C61426">
              <w:rPr>
                <w:rFonts w:ascii="Times New Roman" w:hAnsi="Times New Roman" w:cs="Times New Roman"/>
                <w:lang w:val="lt-LT"/>
              </w:rPr>
              <w:t>Nuosavų draudžiamų URL ir IP sąrašų kūrimas</w:t>
            </w:r>
          </w:p>
          <w:p w14:paraId="7A321774" w14:textId="77777777" w:rsidR="00DA335D" w:rsidRPr="00C61426" w:rsidRDefault="00DA335D" w:rsidP="0027090D">
            <w:pPr>
              <w:pStyle w:val="ListParagraph"/>
              <w:numPr>
                <w:ilvl w:val="0"/>
                <w:numId w:val="42"/>
              </w:numPr>
              <w:jc w:val="both"/>
              <w:rPr>
                <w:rFonts w:ascii="Times New Roman" w:eastAsia="Calibri" w:hAnsi="Times New Roman" w:cs="Times New Roman"/>
                <w:lang w:val="lt-LT"/>
              </w:rPr>
            </w:pPr>
            <w:r w:rsidRPr="00C61426">
              <w:rPr>
                <w:rFonts w:ascii="Times New Roman" w:hAnsi="Times New Roman" w:cs="Times New Roman"/>
                <w:lang w:val="lt-LT"/>
              </w:rPr>
              <w:t xml:space="preserve">URL, IP adresų, domenų vardų, kurie bus naudojami saugumo politikose, importavimas iš išorinio failo. </w:t>
            </w:r>
          </w:p>
        </w:tc>
        <w:tc>
          <w:tcPr>
            <w:tcW w:w="1394" w:type="pct"/>
          </w:tcPr>
          <w:p w14:paraId="2875B55D" w14:textId="77777777" w:rsidR="00DA335D" w:rsidRPr="00C61426" w:rsidRDefault="00DA335D" w:rsidP="0027090D">
            <w:pPr>
              <w:spacing w:after="0" w:line="240" w:lineRule="auto"/>
              <w:ind w:firstLine="0"/>
            </w:pPr>
          </w:p>
        </w:tc>
      </w:tr>
      <w:tr w:rsidR="00DA335D" w:rsidRPr="00C61426" w14:paraId="054A3C09" w14:textId="46907A12" w:rsidTr="006A5AF7">
        <w:trPr>
          <w:trHeight w:val="231"/>
        </w:trPr>
        <w:tc>
          <w:tcPr>
            <w:tcW w:w="296" w:type="pct"/>
            <w:shd w:val="clear" w:color="auto" w:fill="auto"/>
            <w:noWrap/>
          </w:tcPr>
          <w:p w14:paraId="0E7179F6" w14:textId="329263D7" w:rsidR="00DA335D" w:rsidRPr="00C61426" w:rsidRDefault="00DA335D" w:rsidP="0033382A">
            <w:pPr>
              <w:ind w:firstLine="0"/>
              <w:rPr>
                <w:bCs/>
              </w:rPr>
            </w:pPr>
            <w:r w:rsidRPr="00C61426">
              <w:rPr>
                <w:bCs/>
              </w:rPr>
              <w:t>2.5</w:t>
            </w:r>
            <w:r>
              <w:rPr>
                <w:bCs/>
              </w:rPr>
              <w:t>8</w:t>
            </w:r>
            <w:r w:rsidRPr="00C61426">
              <w:rPr>
                <w:bCs/>
              </w:rPr>
              <w:t>.</w:t>
            </w:r>
          </w:p>
        </w:tc>
        <w:tc>
          <w:tcPr>
            <w:tcW w:w="921" w:type="pct"/>
          </w:tcPr>
          <w:p w14:paraId="32608AF0" w14:textId="77777777" w:rsidR="00DA335D" w:rsidRPr="00C61426" w:rsidRDefault="00DA335D" w:rsidP="0027090D">
            <w:pPr>
              <w:spacing w:after="0" w:line="240" w:lineRule="auto"/>
              <w:ind w:firstLine="0"/>
              <w:contextualSpacing/>
              <w:rPr>
                <w:rFonts w:eastAsia="Calibri"/>
                <w:lang w:eastAsia="en-US"/>
              </w:rPr>
            </w:pPr>
            <w:r w:rsidRPr="00C61426">
              <w:t>Sesijų laiko kontrolė</w:t>
            </w:r>
          </w:p>
        </w:tc>
        <w:tc>
          <w:tcPr>
            <w:tcW w:w="2389" w:type="pct"/>
          </w:tcPr>
          <w:p w14:paraId="3CBEF859" w14:textId="77777777" w:rsidR="00DA335D" w:rsidRPr="00C61426" w:rsidRDefault="00DA335D" w:rsidP="0027090D">
            <w:pPr>
              <w:spacing w:after="0" w:line="240" w:lineRule="auto"/>
              <w:ind w:firstLine="0"/>
              <w:contextualSpacing/>
              <w:rPr>
                <w:rFonts w:eastAsia="Calibri"/>
                <w:lang w:eastAsia="en-US"/>
              </w:rPr>
            </w:pPr>
            <w:r w:rsidRPr="00C61426">
              <w:t>Turi būti galimybė kiekvienai aplikacijai nustatyti individualų laiką, po kurio neaktyvi sesija yra uždaroma.</w:t>
            </w:r>
          </w:p>
        </w:tc>
        <w:tc>
          <w:tcPr>
            <w:tcW w:w="1394" w:type="pct"/>
          </w:tcPr>
          <w:p w14:paraId="2FA7DC6E" w14:textId="77777777" w:rsidR="00DA335D" w:rsidRPr="00C61426" w:rsidRDefault="00DA335D" w:rsidP="0027090D">
            <w:pPr>
              <w:spacing w:after="0" w:line="240" w:lineRule="auto"/>
              <w:ind w:firstLine="0"/>
              <w:contextualSpacing/>
            </w:pPr>
          </w:p>
        </w:tc>
      </w:tr>
      <w:tr w:rsidR="00DA335D" w:rsidRPr="00C61426" w14:paraId="3952BEF9" w14:textId="6A633638" w:rsidTr="006A5AF7">
        <w:trPr>
          <w:trHeight w:val="231"/>
        </w:trPr>
        <w:tc>
          <w:tcPr>
            <w:tcW w:w="296" w:type="pct"/>
            <w:shd w:val="clear" w:color="auto" w:fill="auto"/>
            <w:noWrap/>
          </w:tcPr>
          <w:p w14:paraId="0BEDE69C" w14:textId="44CA317C" w:rsidR="00DA335D" w:rsidRPr="00C61426" w:rsidRDefault="00DA335D" w:rsidP="0033382A">
            <w:pPr>
              <w:ind w:firstLine="0"/>
              <w:rPr>
                <w:bCs/>
              </w:rPr>
            </w:pPr>
            <w:r w:rsidRPr="00C61426">
              <w:rPr>
                <w:bCs/>
              </w:rPr>
              <w:t>2.</w:t>
            </w:r>
            <w:r>
              <w:rPr>
                <w:bCs/>
              </w:rPr>
              <w:t>59</w:t>
            </w:r>
            <w:r w:rsidRPr="00C61426">
              <w:rPr>
                <w:bCs/>
              </w:rPr>
              <w:t>.</w:t>
            </w:r>
          </w:p>
        </w:tc>
        <w:tc>
          <w:tcPr>
            <w:tcW w:w="921" w:type="pct"/>
          </w:tcPr>
          <w:p w14:paraId="40B4B122" w14:textId="77777777" w:rsidR="00DA335D" w:rsidRPr="00C61426" w:rsidRDefault="00DA335D" w:rsidP="0027090D">
            <w:pPr>
              <w:spacing w:after="0" w:line="240" w:lineRule="auto"/>
              <w:ind w:firstLine="0"/>
              <w:contextualSpacing/>
              <w:rPr>
                <w:rFonts w:eastAsia="Calibri"/>
                <w:lang w:eastAsia="en-US"/>
              </w:rPr>
            </w:pPr>
            <w:r w:rsidRPr="00C61426">
              <w:t>Duomenų srautų kontrolės taisyklės</w:t>
            </w:r>
          </w:p>
        </w:tc>
        <w:tc>
          <w:tcPr>
            <w:tcW w:w="2389" w:type="pct"/>
          </w:tcPr>
          <w:p w14:paraId="6EFC439C" w14:textId="77777777" w:rsidR="00DA335D" w:rsidRPr="00C61426" w:rsidRDefault="00DA335D" w:rsidP="0027090D">
            <w:pPr>
              <w:spacing w:after="0" w:line="240" w:lineRule="auto"/>
              <w:ind w:firstLine="0"/>
            </w:pPr>
            <w:r w:rsidRPr="00C61426">
              <w:t>Kuriant duomenų srautų kontrolės taisyklės privalo būti galimybė nurodyti siuntėjo IP adresą ar potinklį, gavėją IP adresą ar potinklį, siuntėjo šalį, gavėjo šalį servisą/prievadą, programą, taikytinas apsaugos priemones, vartotoją, vartotojų grupę.</w:t>
            </w:r>
          </w:p>
          <w:p w14:paraId="5EBAA4D7" w14:textId="77777777" w:rsidR="00DA335D" w:rsidRPr="00C61426" w:rsidRDefault="00DA335D" w:rsidP="0027090D">
            <w:pPr>
              <w:spacing w:after="0" w:line="240" w:lineRule="auto"/>
              <w:ind w:firstLine="0"/>
              <w:contextualSpacing/>
              <w:rPr>
                <w:rFonts w:eastAsia="Calibri"/>
                <w:lang w:eastAsia="en-US"/>
              </w:rPr>
            </w:pPr>
            <w:r w:rsidRPr="00C61426">
              <w:t>Privalo būti galimybė skirtingiems duomenų srautams naudoti skirtingas apsaugos priemones.</w:t>
            </w:r>
          </w:p>
        </w:tc>
        <w:tc>
          <w:tcPr>
            <w:tcW w:w="1394" w:type="pct"/>
          </w:tcPr>
          <w:p w14:paraId="7B24034B" w14:textId="77777777" w:rsidR="00DA335D" w:rsidRPr="00C61426" w:rsidRDefault="00DA335D" w:rsidP="0027090D">
            <w:pPr>
              <w:spacing w:after="0" w:line="240" w:lineRule="auto"/>
              <w:ind w:firstLine="0"/>
            </w:pPr>
          </w:p>
        </w:tc>
      </w:tr>
      <w:tr w:rsidR="00DA335D" w:rsidRPr="00C61426" w14:paraId="3AAB2483" w14:textId="2A3DCA5D" w:rsidTr="006A5AF7">
        <w:trPr>
          <w:trHeight w:val="231"/>
        </w:trPr>
        <w:tc>
          <w:tcPr>
            <w:tcW w:w="296" w:type="pct"/>
            <w:shd w:val="clear" w:color="auto" w:fill="auto"/>
            <w:noWrap/>
          </w:tcPr>
          <w:p w14:paraId="36751B64" w14:textId="26E4D301" w:rsidR="00DA335D" w:rsidRPr="00C61426" w:rsidRDefault="00DA335D" w:rsidP="0033382A">
            <w:pPr>
              <w:ind w:firstLine="0"/>
              <w:rPr>
                <w:bCs/>
              </w:rPr>
            </w:pPr>
            <w:r w:rsidRPr="00C61426">
              <w:rPr>
                <w:bCs/>
              </w:rPr>
              <w:t>2.6</w:t>
            </w:r>
            <w:r>
              <w:rPr>
                <w:bCs/>
              </w:rPr>
              <w:t>0</w:t>
            </w:r>
            <w:r w:rsidRPr="00C61426">
              <w:rPr>
                <w:bCs/>
              </w:rPr>
              <w:t>.</w:t>
            </w:r>
          </w:p>
        </w:tc>
        <w:tc>
          <w:tcPr>
            <w:tcW w:w="921" w:type="pct"/>
          </w:tcPr>
          <w:p w14:paraId="45A8A95D" w14:textId="77777777" w:rsidR="00DA335D" w:rsidRPr="00C61426" w:rsidRDefault="00DA335D" w:rsidP="0027090D">
            <w:pPr>
              <w:spacing w:after="0" w:line="240" w:lineRule="auto"/>
              <w:ind w:firstLine="0"/>
              <w:contextualSpacing/>
              <w:rPr>
                <w:rFonts w:eastAsia="Calibri"/>
                <w:lang w:eastAsia="en-US"/>
              </w:rPr>
            </w:pPr>
            <w:r w:rsidRPr="00C61426">
              <w:t>Duomenų srautų kontrolės taisyklių naudojimo stebėjimas</w:t>
            </w:r>
          </w:p>
        </w:tc>
        <w:tc>
          <w:tcPr>
            <w:tcW w:w="2389" w:type="pct"/>
          </w:tcPr>
          <w:p w14:paraId="72762D0C" w14:textId="77777777" w:rsidR="00DA335D" w:rsidRPr="00C61426" w:rsidRDefault="00DA335D" w:rsidP="0027090D">
            <w:pPr>
              <w:spacing w:after="0" w:line="240" w:lineRule="auto"/>
              <w:ind w:firstLine="0"/>
              <w:contextualSpacing/>
              <w:rPr>
                <w:rFonts w:eastAsia="Calibri"/>
                <w:lang w:eastAsia="en-US"/>
              </w:rPr>
            </w:pPr>
            <w:r w:rsidRPr="00C61426">
              <w:t>Ugniasienė privalo rodyti taisyklių žymas: taisyklės panaudojimo skaičius (</w:t>
            </w:r>
            <w:r w:rsidRPr="0033382A">
              <w:rPr>
                <w:i/>
              </w:rPr>
              <w:t xml:space="preserve">angl. </w:t>
            </w:r>
            <w:proofErr w:type="spellStart"/>
            <w:r w:rsidRPr="0033382A">
              <w:rPr>
                <w:i/>
              </w:rPr>
              <w:t>hit</w:t>
            </w:r>
            <w:proofErr w:type="spellEnd"/>
            <w:r w:rsidRPr="0033382A">
              <w:rPr>
                <w:i/>
              </w:rPr>
              <w:t xml:space="preserve"> </w:t>
            </w:r>
            <w:proofErr w:type="spellStart"/>
            <w:r w:rsidRPr="0033382A">
              <w:rPr>
                <w:i/>
              </w:rPr>
              <w:t>count</w:t>
            </w:r>
            <w:proofErr w:type="spellEnd"/>
            <w:r w:rsidRPr="00C61426">
              <w:t>)</w:t>
            </w:r>
          </w:p>
        </w:tc>
        <w:tc>
          <w:tcPr>
            <w:tcW w:w="1394" w:type="pct"/>
          </w:tcPr>
          <w:p w14:paraId="1F8920B0" w14:textId="77777777" w:rsidR="00DA335D" w:rsidRPr="00C61426" w:rsidRDefault="00DA335D" w:rsidP="0027090D">
            <w:pPr>
              <w:spacing w:after="0" w:line="240" w:lineRule="auto"/>
              <w:ind w:firstLine="0"/>
              <w:contextualSpacing/>
            </w:pPr>
          </w:p>
        </w:tc>
      </w:tr>
      <w:tr w:rsidR="00DA335D" w:rsidRPr="00C61426" w14:paraId="1E2BFE61" w14:textId="314A581F" w:rsidTr="006A5AF7">
        <w:trPr>
          <w:trHeight w:val="231"/>
        </w:trPr>
        <w:tc>
          <w:tcPr>
            <w:tcW w:w="296" w:type="pct"/>
            <w:shd w:val="clear" w:color="auto" w:fill="auto"/>
            <w:noWrap/>
          </w:tcPr>
          <w:p w14:paraId="52A498DE" w14:textId="5A8BA749" w:rsidR="00DA335D" w:rsidRPr="00C61426" w:rsidRDefault="00DA335D" w:rsidP="0033382A">
            <w:pPr>
              <w:ind w:firstLine="0"/>
              <w:rPr>
                <w:bCs/>
              </w:rPr>
            </w:pPr>
            <w:r w:rsidRPr="00C61426">
              <w:rPr>
                <w:bCs/>
              </w:rPr>
              <w:t>2.6</w:t>
            </w:r>
            <w:r>
              <w:rPr>
                <w:bCs/>
              </w:rPr>
              <w:t>1</w:t>
            </w:r>
            <w:r w:rsidRPr="00C61426">
              <w:rPr>
                <w:bCs/>
              </w:rPr>
              <w:t>.</w:t>
            </w:r>
          </w:p>
        </w:tc>
        <w:tc>
          <w:tcPr>
            <w:tcW w:w="921" w:type="pct"/>
          </w:tcPr>
          <w:p w14:paraId="0F897057" w14:textId="77777777" w:rsidR="00DA335D" w:rsidRPr="00C61426" w:rsidRDefault="00DA335D" w:rsidP="0027090D">
            <w:pPr>
              <w:spacing w:after="0" w:line="240" w:lineRule="auto"/>
              <w:ind w:firstLine="0"/>
              <w:contextualSpacing/>
              <w:rPr>
                <w:rFonts w:eastAsia="Calibri"/>
                <w:lang w:eastAsia="en-US"/>
              </w:rPr>
            </w:pPr>
            <w:r w:rsidRPr="00C61426">
              <w:t xml:space="preserve">VPN funkcionalumas </w:t>
            </w:r>
          </w:p>
        </w:tc>
        <w:tc>
          <w:tcPr>
            <w:tcW w:w="2389" w:type="pct"/>
          </w:tcPr>
          <w:p w14:paraId="26A77E77" w14:textId="77777777" w:rsidR="00DA335D" w:rsidRPr="00C61426" w:rsidRDefault="00DA335D" w:rsidP="0027090D">
            <w:pPr>
              <w:spacing w:after="0" w:line="240" w:lineRule="auto"/>
              <w:ind w:firstLine="0"/>
            </w:pPr>
            <w:r w:rsidRPr="00C61426">
              <w:t>Ugniasienė privalo turėti žemiau įvardintą VPN funkcionalumą:</w:t>
            </w:r>
          </w:p>
          <w:p w14:paraId="02AB724D" w14:textId="77777777" w:rsidR="00DA335D" w:rsidRPr="00C61426" w:rsidRDefault="00DA335D" w:rsidP="0027090D">
            <w:pPr>
              <w:pStyle w:val="ListParagraph"/>
              <w:numPr>
                <w:ilvl w:val="0"/>
                <w:numId w:val="43"/>
              </w:numPr>
              <w:tabs>
                <w:tab w:val="left" w:pos="624"/>
              </w:tabs>
              <w:ind w:left="0" w:firstLine="360"/>
              <w:jc w:val="both"/>
              <w:rPr>
                <w:rFonts w:ascii="Times New Roman" w:hAnsi="Times New Roman" w:cs="Times New Roman"/>
                <w:lang w:val="lt-LT"/>
              </w:rPr>
            </w:pPr>
            <w:r w:rsidRPr="00C61426">
              <w:rPr>
                <w:rFonts w:ascii="Times New Roman" w:hAnsi="Times New Roman" w:cs="Times New Roman"/>
                <w:lang w:val="lt-LT"/>
              </w:rPr>
              <w:t>Leisti redaguoti SSL VPN portalą;</w:t>
            </w:r>
          </w:p>
          <w:p w14:paraId="064CAA00" w14:textId="77777777" w:rsidR="00DA335D" w:rsidRPr="00C61426" w:rsidRDefault="00DA335D" w:rsidP="0027090D">
            <w:pPr>
              <w:pStyle w:val="ListParagraph"/>
              <w:numPr>
                <w:ilvl w:val="0"/>
                <w:numId w:val="43"/>
              </w:numPr>
              <w:tabs>
                <w:tab w:val="left" w:pos="624"/>
              </w:tabs>
              <w:ind w:left="0" w:firstLine="360"/>
              <w:jc w:val="both"/>
              <w:rPr>
                <w:rFonts w:ascii="Times New Roman" w:hAnsi="Times New Roman" w:cs="Times New Roman"/>
                <w:lang w:val="lt-LT"/>
              </w:rPr>
            </w:pPr>
            <w:r w:rsidRPr="00C61426">
              <w:rPr>
                <w:rFonts w:ascii="Times New Roman" w:hAnsi="Times New Roman" w:cs="Times New Roman"/>
                <w:lang w:val="lt-LT"/>
              </w:rPr>
              <w:t>Leisti naudotis SSL VPN WEB naršyklės pagalba (be papildomos aplikacijos / agento);</w:t>
            </w:r>
          </w:p>
          <w:p w14:paraId="4622740E" w14:textId="77777777" w:rsidR="00DA335D" w:rsidRPr="00C61426" w:rsidRDefault="00DA335D" w:rsidP="0027090D">
            <w:pPr>
              <w:pStyle w:val="ListParagraph"/>
              <w:numPr>
                <w:ilvl w:val="0"/>
                <w:numId w:val="43"/>
              </w:numPr>
              <w:tabs>
                <w:tab w:val="left" w:pos="624"/>
              </w:tabs>
              <w:ind w:left="0" w:firstLine="360"/>
              <w:jc w:val="both"/>
              <w:rPr>
                <w:rFonts w:ascii="Times New Roman" w:hAnsi="Times New Roman" w:cs="Times New Roman"/>
                <w:lang w:val="lt-LT"/>
              </w:rPr>
            </w:pPr>
            <w:r w:rsidRPr="00C61426">
              <w:rPr>
                <w:rFonts w:ascii="Times New Roman" w:hAnsi="Times New Roman" w:cs="Times New Roman"/>
                <w:lang w:val="lt-LT"/>
              </w:rPr>
              <w:lastRenderedPageBreak/>
              <w:t xml:space="preserve">Nuotolinio prisijungimo naudotojo VPN klientas turi mokėti dirbti </w:t>
            </w:r>
            <w:proofErr w:type="spellStart"/>
            <w:r w:rsidRPr="00C61426">
              <w:rPr>
                <w:rFonts w:ascii="Times New Roman" w:hAnsi="Times New Roman" w:cs="Times New Roman"/>
                <w:lang w:val="lt-LT"/>
              </w:rPr>
              <w:t>IPSec</w:t>
            </w:r>
            <w:proofErr w:type="spellEnd"/>
            <w:r w:rsidRPr="00C61426">
              <w:rPr>
                <w:rFonts w:ascii="Times New Roman" w:hAnsi="Times New Roman" w:cs="Times New Roman"/>
                <w:lang w:val="lt-LT"/>
              </w:rPr>
              <w:t xml:space="preserve"> ir SSL protokolais;</w:t>
            </w:r>
          </w:p>
          <w:p w14:paraId="32CB1472" w14:textId="6DD2E54C" w:rsidR="00DA335D" w:rsidRPr="00C61426" w:rsidRDefault="00DA335D" w:rsidP="0027090D">
            <w:pPr>
              <w:pStyle w:val="ListParagraph"/>
              <w:numPr>
                <w:ilvl w:val="0"/>
                <w:numId w:val="43"/>
              </w:numPr>
              <w:tabs>
                <w:tab w:val="left" w:pos="624"/>
              </w:tabs>
              <w:jc w:val="both"/>
              <w:rPr>
                <w:rFonts w:ascii="Times New Roman" w:eastAsia="Calibri" w:hAnsi="Times New Roman" w:cs="Times New Roman"/>
                <w:lang w:val="lt-LT"/>
              </w:rPr>
            </w:pPr>
            <w:r w:rsidRPr="00C61426">
              <w:rPr>
                <w:rFonts w:ascii="Times New Roman" w:hAnsi="Times New Roman" w:cs="Times New Roman"/>
                <w:lang w:val="lt-LT"/>
              </w:rPr>
              <w:t xml:space="preserve">Nuotolinio prisijungimo naudotojo SSL VPN klientas (programinė įranga) privalo būti to paties gamintojo kaip ir siūlomų </w:t>
            </w:r>
            <w:r>
              <w:rPr>
                <w:rFonts w:ascii="Times New Roman" w:hAnsi="Times New Roman" w:cs="Times New Roman"/>
                <w:lang w:val="lt-LT"/>
              </w:rPr>
              <w:t>u</w:t>
            </w:r>
            <w:r w:rsidRPr="00C61426">
              <w:rPr>
                <w:rFonts w:ascii="Times New Roman" w:hAnsi="Times New Roman" w:cs="Times New Roman"/>
                <w:lang w:val="lt-LT"/>
              </w:rPr>
              <w:t xml:space="preserve">gniasienių gamintojas arba skirtingų gamintojų, suderinamas bendram darbui. Jei siūlomas skirtingo gamintojo VPN klientas (programinė įranga) nei </w:t>
            </w:r>
            <w:r>
              <w:rPr>
                <w:rFonts w:ascii="Times New Roman" w:hAnsi="Times New Roman" w:cs="Times New Roman"/>
                <w:lang w:val="lt-LT"/>
              </w:rPr>
              <w:t>u</w:t>
            </w:r>
            <w:r w:rsidRPr="00C61426">
              <w:rPr>
                <w:rFonts w:ascii="Times New Roman" w:hAnsi="Times New Roman" w:cs="Times New Roman"/>
                <w:lang w:val="lt-LT"/>
              </w:rPr>
              <w:t xml:space="preserve">gniasienės įrenginių gamintojas, turi būti pateikti skirtingų gamintojų raštiški patvirtinimai, kad siūlomas sprendimas yra visiškai suderinamas bendram darbui su </w:t>
            </w:r>
            <w:r>
              <w:rPr>
                <w:rFonts w:ascii="Times New Roman" w:hAnsi="Times New Roman" w:cs="Times New Roman"/>
                <w:lang w:val="lt-LT"/>
              </w:rPr>
              <w:t>u</w:t>
            </w:r>
            <w:r w:rsidRPr="00C61426">
              <w:rPr>
                <w:rFonts w:ascii="Times New Roman" w:hAnsi="Times New Roman" w:cs="Times New Roman"/>
                <w:lang w:val="lt-LT"/>
              </w:rPr>
              <w:t>gniasiene;</w:t>
            </w:r>
          </w:p>
          <w:p w14:paraId="33DC1C07" w14:textId="77777777" w:rsidR="00DA335D" w:rsidRPr="00C61426" w:rsidRDefault="00DA335D" w:rsidP="0027090D">
            <w:pPr>
              <w:pStyle w:val="ListParagraph"/>
              <w:numPr>
                <w:ilvl w:val="0"/>
                <w:numId w:val="43"/>
              </w:numPr>
              <w:tabs>
                <w:tab w:val="left" w:pos="624"/>
              </w:tabs>
              <w:ind w:left="0" w:firstLine="360"/>
              <w:jc w:val="both"/>
              <w:rPr>
                <w:rFonts w:ascii="Times New Roman" w:eastAsia="Calibri" w:hAnsi="Times New Roman" w:cs="Times New Roman"/>
                <w:lang w:val="lt-LT"/>
              </w:rPr>
            </w:pPr>
            <w:r w:rsidRPr="00C61426">
              <w:rPr>
                <w:rFonts w:ascii="Times New Roman" w:hAnsi="Times New Roman" w:cs="Times New Roman"/>
                <w:lang w:val="lt-LT"/>
              </w:rPr>
              <w:t>Nuotolinio prisijungimo naudotojo VPN klientas turi palaikyti galimybę naudoti skaitmeninius sertifikatus tapatybės nustatymui.</w:t>
            </w:r>
          </w:p>
        </w:tc>
        <w:tc>
          <w:tcPr>
            <w:tcW w:w="1394" w:type="pct"/>
          </w:tcPr>
          <w:p w14:paraId="0C237874" w14:textId="77777777" w:rsidR="00DA335D" w:rsidRPr="00C61426" w:rsidRDefault="00DA335D" w:rsidP="0027090D">
            <w:pPr>
              <w:spacing w:after="0" w:line="240" w:lineRule="auto"/>
              <w:ind w:firstLine="0"/>
            </w:pPr>
          </w:p>
        </w:tc>
      </w:tr>
      <w:tr w:rsidR="00DA335D" w:rsidRPr="00C61426" w14:paraId="27CC0678" w14:textId="65B682C1" w:rsidTr="006A5AF7">
        <w:trPr>
          <w:trHeight w:val="231"/>
        </w:trPr>
        <w:tc>
          <w:tcPr>
            <w:tcW w:w="296" w:type="pct"/>
            <w:shd w:val="clear" w:color="auto" w:fill="auto"/>
            <w:noWrap/>
          </w:tcPr>
          <w:p w14:paraId="079D29B7" w14:textId="25A18D98" w:rsidR="00DA335D" w:rsidRPr="00C61426" w:rsidRDefault="00DA335D" w:rsidP="0033382A">
            <w:pPr>
              <w:ind w:firstLine="0"/>
              <w:rPr>
                <w:bCs/>
              </w:rPr>
            </w:pPr>
            <w:r w:rsidRPr="00C61426">
              <w:rPr>
                <w:bCs/>
              </w:rPr>
              <w:t>2.6</w:t>
            </w:r>
            <w:r>
              <w:rPr>
                <w:bCs/>
              </w:rPr>
              <w:t>2</w:t>
            </w:r>
            <w:r w:rsidRPr="00C61426">
              <w:rPr>
                <w:bCs/>
              </w:rPr>
              <w:t>.</w:t>
            </w:r>
          </w:p>
        </w:tc>
        <w:tc>
          <w:tcPr>
            <w:tcW w:w="921" w:type="pct"/>
          </w:tcPr>
          <w:p w14:paraId="33560A94" w14:textId="77777777" w:rsidR="00DA335D" w:rsidRPr="00C61426" w:rsidRDefault="00DA335D" w:rsidP="0027090D">
            <w:pPr>
              <w:spacing w:after="0" w:line="240" w:lineRule="auto"/>
              <w:ind w:firstLine="0"/>
              <w:contextualSpacing/>
              <w:rPr>
                <w:rFonts w:eastAsia="Calibri"/>
                <w:lang w:eastAsia="en-US"/>
              </w:rPr>
            </w:pPr>
            <w:proofErr w:type="spellStart"/>
            <w:r w:rsidRPr="00C61426">
              <w:t>IPSec</w:t>
            </w:r>
            <w:proofErr w:type="spellEnd"/>
            <w:r w:rsidRPr="00C61426">
              <w:t xml:space="preserve"> </w:t>
            </w:r>
            <w:proofErr w:type="spellStart"/>
            <w:r w:rsidRPr="00C61426">
              <w:t>kriptavimo</w:t>
            </w:r>
            <w:proofErr w:type="spellEnd"/>
            <w:r w:rsidRPr="00C61426">
              <w:t xml:space="preserve"> algoritmai</w:t>
            </w:r>
          </w:p>
        </w:tc>
        <w:tc>
          <w:tcPr>
            <w:tcW w:w="2389" w:type="pct"/>
          </w:tcPr>
          <w:p w14:paraId="06E092FB" w14:textId="77777777" w:rsidR="00DA335D" w:rsidRPr="00C61426" w:rsidRDefault="00DA335D" w:rsidP="0027090D">
            <w:pPr>
              <w:spacing w:after="0" w:line="240" w:lineRule="auto"/>
              <w:ind w:firstLine="0"/>
            </w:pPr>
            <w:r w:rsidRPr="00C61426">
              <w:t xml:space="preserve">Ugniasienė privalo palaikyti žemiau įvardintus arba lygiaverčius </w:t>
            </w:r>
            <w:proofErr w:type="spellStart"/>
            <w:r w:rsidRPr="00C61426">
              <w:t>IPSec</w:t>
            </w:r>
            <w:proofErr w:type="spellEnd"/>
            <w:r w:rsidRPr="00C61426">
              <w:t xml:space="preserve"> </w:t>
            </w:r>
            <w:proofErr w:type="spellStart"/>
            <w:r w:rsidRPr="00C61426">
              <w:t>kriptavimo</w:t>
            </w:r>
            <w:proofErr w:type="spellEnd"/>
            <w:r w:rsidRPr="00C61426">
              <w:t xml:space="preserve"> algoritmus:</w:t>
            </w:r>
          </w:p>
          <w:p w14:paraId="70735809" w14:textId="77777777" w:rsidR="00DA335D" w:rsidRPr="00C61426" w:rsidRDefault="00DA335D" w:rsidP="0027090D">
            <w:pPr>
              <w:pStyle w:val="ListParagraph"/>
              <w:numPr>
                <w:ilvl w:val="0"/>
                <w:numId w:val="44"/>
              </w:numPr>
              <w:ind w:left="319" w:hanging="284"/>
              <w:jc w:val="both"/>
              <w:rPr>
                <w:rFonts w:ascii="Times New Roman" w:hAnsi="Times New Roman" w:cs="Times New Roman"/>
                <w:lang w:val="lt-LT"/>
              </w:rPr>
            </w:pPr>
            <w:r w:rsidRPr="00C61426">
              <w:rPr>
                <w:rFonts w:ascii="Times New Roman" w:hAnsi="Times New Roman" w:cs="Times New Roman"/>
                <w:lang w:val="lt-LT"/>
              </w:rPr>
              <w:t>AES128;</w:t>
            </w:r>
          </w:p>
          <w:p w14:paraId="14053B99" w14:textId="77777777" w:rsidR="00DA335D" w:rsidRPr="00C61426" w:rsidRDefault="00DA335D" w:rsidP="0027090D">
            <w:pPr>
              <w:pStyle w:val="ListParagraph"/>
              <w:numPr>
                <w:ilvl w:val="0"/>
                <w:numId w:val="44"/>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 xml:space="preserve">AES256. </w:t>
            </w:r>
          </w:p>
        </w:tc>
        <w:tc>
          <w:tcPr>
            <w:tcW w:w="1394" w:type="pct"/>
          </w:tcPr>
          <w:p w14:paraId="25C32591" w14:textId="77777777" w:rsidR="00DA335D" w:rsidRPr="00C61426" w:rsidRDefault="00DA335D" w:rsidP="0027090D">
            <w:pPr>
              <w:spacing w:after="0" w:line="240" w:lineRule="auto"/>
              <w:ind w:firstLine="0"/>
            </w:pPr>
          </w:p>
        </w:tc>
      </w:tr>
      <w:tr w:rsidR="00DA335D" w:rsidRPr="00C61426" w14:paraId="1D37B5F1" w14:textId="48B42128" w:rsidTr="006A5AF7">
        <w:trPr>
          <w:trHeight w:val="231"/>
        </w:trPr>
        <w:tc>
          <w:tcPr>
            <w:tcW w:w="296" w:type="pct"/>
            <w:shd w:val="clear" w:color="auto" w:fill="auto"/>
            <w:noWrap/>
          </w:tcPr>
          <w:p w14:paraId="5920F1AC" w14:textId="0E1FA37F" w:rsidR="00DA335D" w:rsidRPr="00C61426" w:rsidRDefault="00DA335D" w:rsidP="0033382A">
            <w:pPr>
              <w:ind w:firstLine="0"/>
              <w:rPr>
                <w:bCs/>
              </w:rPr>
            </w:pPr>
            <w:r w:rsidRPr="00C61426">
              <w:rPr>
                <w:bCs/>
              </w:rPr>
              <w:t>2.6</w:t>
            </w:r>
            <w:r>
              <w:rPr>
                <w:bCs/>
              </w:rPr>
              <w:t>3</w:t>
            </w:r>
            <w:r w:rsidRPr="00C61426">
              <w:rPr>
                <w:bCs/>
              </w:rPr>
              <w:t>.</w:t>
            </w:r>
          </w:p>
        </w:tc>
        <w:tc>
          <w:tcPr>
            <w:tcW w:w="921" w:type="pct"/>
          </w:tcPr>
          <w:p w14:paraId="5FE449A5" w14:textId="77777777" w:rsidR="00DA335D" w:rsidRPr="00C61426" w:rsidRDefault="00DA335D" w:rsidP="0027090D">
            <w:pPr>
              <w:spacing w:after="0" w:line="240" w:lineRule="auto"/>
              <w:ind w:firstLine="0"/>
              <w:contextualSpacing/>
              <w:rPr>
                <w:rFonts w:eastAsia="Calibri"/>
                <w:lang w:eastAsia="en-US"/>
              </w:rPr>
            </w:pPr>
            <w:proofErr w:type="spellStart"/>
            <w:r w:rsidRPr="00C61426">
              <w:t>IPSec</w:t>
            </w:r>
            <w:proofErr w:type="spellEnd"/>
            <w:r w:rsidRPr="00C61426">
              <w:t xml:space="preserve"> </w:t>
            </w:r>
            <w:proofErr w:type="spellStart"/>
            <w:r w:rsidRPr="00C61426">
              <w:t>maišos</w:t>
            </w:r>
            <w:proofErr w:type="spellEnd"/>
            <w:r w:rsidRPr="00C61426">
              <w:t xml:space="preserve"> algoritmai</w:t>
            </w:r>
          </w:p>
        </w:tc>
        <w:tc>
          <w:tcPr>
            <w:tcW w:w="2389" w:type="pct"/>
          </w:tcPr>
          <w:p w14:paraId="53EA29F0" w14:textId="77777777" w:rsidR="00DA335D" w:rsidRPr="00C61426" w:rsidRDefault="00DA335D" w:rsidP="0027090D">
            <w:pPr>
              <w:spacing w:after="0" w:line="240" w:lineRule="auto"/>
              <w:ind w:firstLine="0"/>
            </w:pPr>
            <w:r w:rsidRPr="00C61426">
              <w:t xml:space="preserve">Ugniasienė privalo palaikyti žemiau įvardintus arba lygiaverčius </w:t>
            </w:r>
            <w:proofErr w:type="spellStart"/>
            <w:r w:rsidRPr="00C61426">
              <w:t>IPSec</w:t>
            </w:r>
            <w:proofErr w:type="spellEnd"/>
            <w:r w:rsidRPr="00C61426">
              <w:t xml:space="preserve"> </w:t>
            </w:r>
            <w:proofErr w:type="spellStart"/>
            <w:r w:rsidRPr="00C61426">
              <w:t>maišos</w:t>
            </w:r>
            <w:proofErr w:type="spellEnd"/>
            <w:r w:rsidRPr="00C61426">
              <w:t xml:space="preserve"> algoritmus:</w:t>
            </w:r>
          </w:p>
          <w:p w14:paraId="5957C4B6" w14:textId="77777777" w:rsidR="00DA335D" w:rsidRPr="00C61426" w:rsidRDefault="00DA335D" w:rsidP="0027090D">
            <w:pPr>
              <w:pStyle w:val="ListParagraph"/>
              <w:numPr>
                <w:ilvl w:val="0"/>
                <w:numId w:val="45"/>
              </w:numPr>
              <w:ind w:left="319" w:hanging="284"/>
              <w:jc w:val="both"/>
              <w:rPr>
                <w:rFonts w:ascii="Times New Roman" w:hAnsi="Times New Roman" w:cs="Times New Roman"/>
                <w:lang w:val="lt-LT"/>
              </w:rPr>
            </w:pPr>
            <w:r w:rsidRPr="00C61426">
              <w:rPr>
                <w:rFonts w:ascii="Times New Roman" w:hAnsi="Times New Roman" w:cs="Times New Roman"/>
                <w:lang w:val="lt-LT"/>
              </w:rPr>
              <w:t>SHA-256;</w:t>
            </w:r>
          </w:p>
          <w:p w14:paraId="172262DF" w14:textId="77777777" w:rsidR="00DA335D" w:rsidRPr="00C61426" w:rsidRDefault="00DA335D" w:rsidP="0027090D">
            <w:pPr>
              <w:pStyle w:val="ListParagraph"/>
              <w:numPr>
                <w:ilvl w:val="0"/>
                <w:numId w:val="45"/>
              </w:numPr>
              <w:ind w:left="319" w:hanging="284"/>
              <w:jc w:val="both"/>
              <w:rPr>
                <w:rFonts w:ascii="Times New Roman" w:eastAsia="Calibri" w:hAnsi="Times New Roman" w:cs="Times New Roman"/>
                <w:lang w:val="lt-LT"/>
              </w:rPr>
            </w:pPr>
            <w:r w:rsidRPr="00C61426">
              <w:rPr>
                <w:rFonts w:ascii="Times New Roman" w:hAnsi="Times New Roman" w:cs="Times New Roman"/>
                <w:lang w:val="lt-LT"/>
              </w:rPr>
              <w:t>SHA-512.</w:t>
            </w:r>
          </w:p>
        </w:tc>
        <w:tc>
          <w:tcPr>
            <w:tcW w:w="1394" w:type="pct"/>
          </w:tcPr>
          <w:p w14:paraId="4168C449" w14:textId="77777777" w:rsidR="00DA335D" w:rsidRPr="00C61426" w:rsidRDefault="00DA335D" w:rsidP="0027090D">
            <w:pPr>
              <w:spacing w:after="0" w:line="240" w:lineRule="auto"/>
              <w:ind w:firstLine="0"/>
            </w:pPr>
          </w:p>
        </w:tc>
      </w:tr>
      <w:tr w:rsidR="00DA335D" w:rsidRPr="00C61426" w14:paraId="0AD27D14" w14:textId="6541304C" w:rsidTr="006A5AF7">
        <w:trPr>
          <w:trHeight w:val="231"/>
        </w:trPr>
        <w:tc>
          <w:tcPr>
            <w:tcW w:w="296" w:type="pct"/>
            <w:shd w:val="clear" w:color="auto" w:fill="auto"/>
            <w:noWrap/>
          </w:tcPr>
          <w:p w14:paraId="7D4BA97A" w14:textId="338B50AA" w:rsidR="00DA335D" w:rsidRPr="00C61426" w:rsidRDefault="00DA335D" w:rsidP="0033382A">
            <w:pPr>
              <w:ind w:firstLine="0"/>
              <w:rPr>
                <w:bCs/>
              </w:rPr>
            </w:pPr>
            <w:r w:rsidRPr="00C61426">
              <w:rPr>
                <w:bCs/>
              </w:rPr>
              <w:t>2.6</w:t>
            </w:r>
            <w:r>
              <w:rPr>
                <w:bCs/>
              </w:rPr>
              <w:t>4</w:t>
            </w:r>
            <w:r w:rsidRPr="00C61426">
              <w:rPr>
                <w:bCs/>
              </w:rPr>
              <w:t>.</w:t>
            </w:r>
          </w:p>
        </w:tc>
        <w:tc>
          <w:tcPr>
            <w:tcW w:w="921" w:type="pct"/>
          </w:tcPr>
          <w:p w14:paraId="5AB19FBC" w14:textId="77777777" w:rsidR="00DA335D" w:rsidRPr="00C61426" w:rsidRDefault="00DA335D" w:rsidP="0027090D">
            <w:pPr>
              <w:spacing w:after="0" w:line="240" w:lineRule="auto"/>
              <w:ind w:firstLine="0"/>
              <w:contextualSpacing/>
              <w:rPr>
                <w:rFonts w:eastAsia="Calibri"/>
                <w:lang w:eastAsia="en-US"/>
              </w:rPr>
            </w:pPr>
            <w:r w:rsidRPr="00C61426">
              <w:t>Srauto ribojimas</w:t>
            </w:r>
          </w:p>
        </w:tc>
        <w:tc>
          <w:tcPr>
            <w:tcW w:w="2389" w:type="pct"/>
          </w:tcPr>
          <w:p w14:paraId="6B49D738" w14:textId="4CF16BC6" w:rsidR="00DA335D" w:rsidRPr="00C61426" w:rsidRDefault="00DA335D" w:rsidP="0027090D">
            <w:pPr>
              <w:spacing w:after="0" w:line="240" w:lineRule="auto"/>
              <w:ind w:firstLine="0"/>
              <w:contextualSpacing/>
              <w:rPr>
                <w:rFonts w:eastAsia="Calibri"/>
                <w:lang w:eastAsia="en-US"/>
              </w:rPr>
            </w:pPr>
            <w:r w:rsidRPr="00C61426">
              <w:t xml:space="preserve">Ugniasienė privalo leisti riboti srautą ir taikyti </w:t>
            </w:r>
            <w:proofErr w:type="spellStart"/>
            <w:r w:rsidRPr="00C61426">
              <w:t>QoS</w:t>
            </w:r>
            <w:proofErr w:type="spellEnd"/>
            <w:r w:rsidRPr="00C61426">
              <w:t xml:space="preserve"> per taisyklę (</w:t>
            </w:r>
            <w:r w:rsidRPr="0033382A">
              <w:rPr>
                <w:i/>
              </w:rPr>
              <w:t xml:space="preserve">angl. </w:t>
            </w:r>
            <w:proofErr w:type="spellStart"/>
            <w:r w:rsidRPr="0033382A">
              <w:rPr>
                <w:i/>
              </w:rPr>
              <w:t>policy</w:t>
            </w:r>
            <w:proofErr w:type="spellEnd"/>
            <w:r w:rsidRPr="00C61426">
              <w:t>).</w:t>
            </w:r>
          </w:p>
        </w:tc>
        <w:tc>
          <w:tcPr>
            <w:tcW w:w="1394" w:type="pct"/>
          </w:tcPr>
          <w:p w14:paraId="10E6CA13" w14:textId="77777777" w:rsidR="00DA335D" w:rsidRPr="00C61426" w:rsidRDefault="00DA335D" w:rsidP="0027090D">
            <w:pPr>
              <w:spacing w:after="0" w:line="240" w:lineRule="auto"/>
              <w:ind w:firstLine="0"/>
              <w:contextualSpacing/>
            </w:pPr>
          </w:p>
        </w:tc>
      </w:tr>
      <w:tr w:rsidR="00DA335D" w:rsidRPr="00C61426" w14:paraId="6D24C84F" w14:textId="27D9244E" w:rsidTr="006A5AF7">
        <w:trPr>
          <w:trHeight w:val="231"/>
        </w:trPr>
        <w:tc>
          <w:tcPr>
            <w:tcW w:w="296" w:type="pct"/>
            <w:shd w:val="clear" w:color="auto" w:fill="auto"/>
            <w:noWrap/>
          </w:tcPr>
          <w:p w14:paraId="481513F3" w14:textId="69F1580A" w:rsidR="00DA335D" w:rsidRPr="00C61426" w:rsidRDefault="00DA335D" w:rsidP="0033382A">
            <w:pPr>
              <w:ind w:firstLine="0"/>
              <w:rPr>
                <w:bCs/>
              </w:rPr>
            </w:pPr>
            <w:r w:rsidRPr="00C61426">
              <w:rPr>
                <w:bCs/>
              </w:rPr>
              <w:t>2.6</w:t>
            </w:r>
            <w:r>
              <w:rPr>
                <w:bCs/>
              </w:rPr>
              <w:t>5</w:t>
            </w:r>
            <w:r w:rsidRPr="00C61426">
              <w:rPr>
                <w:bCs/>
              </w:rPr>
              <w:t>.</w:t>
            </w:r>
          </w:p>
        </w:tc>
        <w:tc>
          <w:tcPr>
            <w:tcW w:w="921" w:type="pct"/>
          </w:tcPr>
          <w:p w14:paraId="6BAB2725" w14:textId="77777777" w:rsidR="00DA335D" w:rsidRPr="00C61426" w:rsidRDefault="00DA335D" w:rsidP="0027090D">
            <w:pPr>
              <w:spacing w:after="0" w:line="240" w:lineRule="auto"/>
              <w:ind w:firstLine="0"/>
              <w:contextualSpacing/>
              <w:rPr>
                <w:rFonts w:eastAsia="Calibri"/>
                <w:lang w:eastAsia="en-US"/>
              </w:rPr>
            </w:pPr>
            <w:r w:rsidRPr="00C61426">
              <w:t>Aprašų, programinės įrangos atnaujinimas</w:t>
            </w:r>
          </w:p>
        </w:tc>
        <w:tc>
          <w:tcPr>
            <w:tcW w:w="2389" w:type="pct"/>
          </w:tcPr>
          <w:p w14:paraId="2009966D" w14:textId="77777777" w:rsidR="00DA335D" w:rsidRPr="00C61426" w:rsidRDefault="00DA335D" w:rsidP="0027090D">
            <w:pPr>
              <w:spacing w:after="0" w:line="240" w:lineRule="auto"/>
              <w:ind w:firstLine="0"/>
            </w:pPr>
            <w:r w:rsidRPr="00C61426">
              <w:t>Ugniasienė privalo galėti automatiškai, reguliariai, nustatytu laiku atsisiųsti ir aktyvuoti aplikacijų, pažeidžiamumų, virusų, kenkėjiškų kodų aprašus, URL filtravimo duomenų bazę arba gauti informaciją realiu laiku iš gamintojo serverių / puslapio.</w:t>
            </w:r>
          </w:p>
          <w:p w14:paraId="2ADCA14D" w14:textId="77777777" w:rsidR="00DA335D" w:rsidRPr="00C61426" w:rsidRDefault="00DA335D" w:rsidP="0027090D">
            <w:pPr>
              <w:spacing w:after="0" w:line="240" w:lineRule="auto"/>
              <w:ind w:firstLine="0"/>
              <w:contextualSpacing/>
              <w:rPr>
                <w:rFonts w:eastAsia="Calibri"/>
                <w:lang w:eastAsia="en-US"/>
              </w:rPr>
            </w:pPr>
            <w:r w:rsidRPr="00C61426">
              <w:t>Ugniasienė privalo galėti atsisiųsti programinės įrangos atnaujinimas iš gamintojo puslapio.</w:t>
            </w:r>
          </w:p>
        </w:tc>
        <w:tc>
          <w:tcPr>
            <w:tcW w:w="1394" w:type="pct"/>
          </w:tcPr>
          <w:p w14:paraId="5052990B" w14:textId="77777777" w:rsidR="00DA335D" w:rsidRPr="00C61426" w:rsidRDefault="00DA335D" w:rsidP="0027090D">
            <w:pPr>
              <w:spacing w:after="0" w:line="240" w:lineRule="auto"/>
              <w:ind w:firstLine="0"/>
            </w:pPr>
          </w:p>
        </w:tc>
      </w:tr>
      <w:tr w:rsidR="00DA335D" w:rsidRPr="00895823" w14:paraId="4EB72F85" w14:textId="4C8794A7" w:rsidTr="006A5AF7">
        <w:trPr>
          <w:trHeight w:val="231"/>
        </w:trPr>
        <w:tc>
          <w:tcPr>
            <w:tcW w:w="296" w:type="pct"/>
            <w:shd w:val="clear" w:color="auto" w:fill="auto"/>
            <w:noWrap/>
          </w:tcPr>
          <w:p w14:paraId="37256786" w14:textId="39F3C398" w:rsidR="00DA335D" w:rsidRPr="00C61426" w:rsidRDefault="00DA335D" w:rsidP="0033382A">
            <w:pPr>
              <w:ind w:firstLine="0"/>
              <w:rPr>
                <w:bCs/>
              </w:rPr>
            </w:pPr>
            <w:r>
              <w:rPr>
                <w:bCs/>
              </w:rPr>
              <w:lastRenderedPageBreak/>
              <w:t>2.66</w:t>
            </w:r>
            <w:r w:rsidRPr="00C61426">
              <w:rPr>
                <w:bCs/>
              </w:rPr>
              <w:t>.</w:t>
            </w:r>
          </w:p>
        </w:tc>
        <w:tc>
          <w:tcPr>
            <w:tcW w:w="921" w:type="pct"/>
          </w:tcPr>
          <w:p w14:paraId="31015E04" w14:textId="77777777" w:rsidR="00DA335D" w:rsidRPr="00C61426" w:rsidRDefault="00DA335D" w:rsidP="0027090D">
            <w:pPr>
              <w:spacing w:after="0" w:line="240" w:lineRule="auto"/>
              <w:ind w:firstLine="0"/>
              <w:contextualSpacing/>
              <w:rPr>
                <w:rFonts w:eastAsia="Calibri"/>
                <w:lang w:eastAsia="en-US"/>
              </w:rPr>
            </w:pPr>
            <w:r w:rsidRPr="00C61426">
              <w:t>Garantiniai įsipareigojimai, techninis aptarnavimas.</w:t>
            </w:r>
          </w:p>
        </w:tc>
        <w:tc>
          <w:tcPr>
            <w:tcW w:w="2389" w:type="pct"/>
          </w:tcPr>
          <w:p w14:paraId="1C808D3B" w14:textId="2BDE75CB" w:rsidR="00DA335D" w:rsidRPr="00C61426" w:rsidRDefault="00DA335D" w:rsidP="0027090D">
            <w:pPr>
              <w:spacing w:after="0" w:line="240" w:lineRule="auto"/>
              <w:ind w:firstLine="0"/>
            </w:pPr>
            <w:r w:rsidRPr="0096291C">
              <w:t>Visiems pateiktiems techniniams ir programiniams komponentams turi būti suteikta ne mažiau kaip 60 mėnesių gamintojo garantija.</w:t>
            </w:r>
            <w:r w:rsidRPr="00C61426">
              <w:t xml:space="preserve"> Garantinė techninė priežiūra suteikiama įrenginio įrengimo vietoje </w:t>
            </w:r>
            <w:r w:rsidRPr="00675015">
              <w:t>Lietuvos teritorijoje</w:t>
            </w:r>
            <w:r w:rsidRPr="00C61426">
              <w:t>. Garantinis aptarnavimas teikiamas 7 dienas per savaitę, 24 valandas per parą (paslaugos tipas 24x7). Reakcijos laikas ne ilgiau kaip 4 valandos nuo pranešimo apie gedimą gavimo.</w:t>
            </w:r>
          </w:p>
          <w:p w14:paraId="0AB6D8BE" w14:textId="77777777" w:rsidR="00DA335D" w:rsidRPr="00C61426" w:rsidRDefault="00DA335D" w:rsidP="0027090D">
            <w:pPr>
              <w:spacing w:after="0" w:line="240" w:lineRule="auto"/>
              <w:ind w:firstLine="0"/>
            </w:pPr>
            <w:r w:rsidRPr="00C61426">
              <w:t>Gamintojo garantuojamas nemokamas dalių tiekimas ir nemokami remonto darbai.</w:t>
            </w:r>
          </w:p>
          <w:p w14:paraId="23A5AF5E" w14:textId="77777777" w:rsidR="00DA335D" w:rsidRPr="00C61426" w:rsidRDefault="00DA335D" w:rsidP="0027090D">
            <w:pPr>
              <w:spacing w:after="0" w:line="240" w:lineRule="auto"/>
              <w:ind w:firstLine="0"/>
            </w:pPr>
            <w:r w:rsidRPr="00C61426">
              <w:t>Įrangos gamintojas turi turėti viešai pasiekiamą interneto svetainę, iš kurios garantinės priežiūros laikotarpiu būtų galima nemokamai atsisiųsti įrangos dokumentus anglų arba lietuvių kalba, aparatinės įrangos (</w:t>
            </w:r>
            <w:r w:rsidRPr="001D7702">
              <w:rPr>
                <w:i/>
              </w:rPr>
              <w:t xml:space="preserve">angl. </w:t>
            </w:r>
            <w:proofErr w:type="spellStart"/>
            <w:r w:rsidRPr="001D7702">
              <w:rPr>
                <w:i/>
              </w:rPr>
              <w:t>firmware</w:t>
            </w:r>
            <w:proofErr w:type="spellEnd"/>
            <w:r w:rsidRPr="00C61426">
              <w:t xml:space="preserve">), programinės įrangos naujas versijas ir klaidų taisymus, tvarkykles. Garantinio laikotarpio metu sugedusi įranga (įrangos komplektas) privalo būti pakeista ekvivalentiška remonto laikotarpiui (Lietuvos Respublikos teritorijoje, įrangos instaliacijos vietoje). Sugedusios įrangos keitimas kitą darbo dieną (NBD – </w:t>
            </w:r>
            <w:proofErr w:type="spellStart"/>
            <w:r w:rsidRPr="00C61426">
              <w:t>Next</w:t>
            </w:r>
            <w:proofErr w:type="spellEnd"/>
            <w:r w:rsidRPr="00C61426">
              <w:t xml:space="preserve"> </w:t>
            </w:r>
            <w:proofErr w:type="spellStart"/>
            <w:r w:rsidRPr="00C61426">
              <w:t>Business</w:t>
            </w:r>
            <w:proofErr w:type="spellEnd"/>
            <w:r w:rsidRPr="00C61426">
              <w:t xml:space="preserve"> </w:t>
            </w:r>
            <w:proofErr w:type="spellStart"/>
            <w:r w:rsidRPr="00C61426">
              <w:t>Day</w:t>
            </w:r>
            <w:proofErr w:type="spellEnd"/>
            <w:r w:rsidRPr="00C61426">
              <w:t>)  po gedimo identifikavimo. Garantinio remonto trukmė privalo trukti ne ilgiau kaip 10 kalendorinių dienų. Jei sugedusios įrangos per šį laikotarpį pataisyti neįmanoma – ji pakeičiama ekvivalentiška nauja.</w:t>
            </w:r>
          </w:p>
          <w:p w14:paraId="2645616C" w14:textId="49AD3F8D" w:rsidR="00DA335D" w:rsidRPr="00895823" w:rsidRDefault="00DA335D" w:rsidP="0027090D">
            <w:pPr>
              <w:spacing w:after="0" w:line="240" w:lineRule="auto"/>
              <w:ind w:firstLine="0"/>
              <w:rPr>
                <w:rFonts w:eastAsia="Calibri"/>
                <w:lang w:eastAsia="en-US"/>
              </w:rPr>
            </w:pPr>
            <w:r w:rsidRPr="00C61426">
              <w:t>Garantinis laikotarpis skaičiuojamas nuo priėmimo-perdavimo akto pasirašymo.</w:t>
            </w:r>
            <w:r w:rsidRPr="00C61426" w:rsidDel="00061BD8">
              <w:t xml:space="preserve"> </w:t>
            </w:r>
            <w:r w:rsidRPr="00C61426">
              <w:t xml:space="preserve">Turi būti pateiktos licencijos, leidžiančiomis </w:t>
            </w:r>
            <w:r>
              <w:t>5</w:t>
            </w:r>
            <w:r w:rsidRPr="00C61426">
              <w:t xml:space="preserve"> metus gauti aplikacijų, virusų, piktybinių programų, pažeidžiamumų, įsilaužimų aprašų, URL filtravimo duomenų bazės atnaujinimus.</w:t>
            </w:r>
          </w:p>
        </w:tc>
        <w:tc>
          <w:tcPr>
            <w:tcW w:w="1394" w:type="pct"/>
          </w:tcPr>
          <w:p w14:paraId="085EB6B8" w14:textId="77777777" w:rsidR="00DA335D" w:rsidRPr="0096291C" w:rsidRDefault="00DA335D" w:rsidP="0027090D">
            <w:pPr>
              <w:spacing w:after="0" w:line="240" w:lineRule="auto"/>
              <w:ind w:firstLine="0"/>
            </w:pPr>
          </w:p>
        </w:tc>
      </w:tr>
      <w:tr w:rsidR="00DA335D" w:rsidRPr="00895823" w14:paraId="28DA4FB6" w14:textId="41222369" w:rsidTr="006A5AF7">
        <w:trPr>
          <w:trHeight w:val="231"/>
        </w:trPr>
        <w:tc>
          <w:tcPr>
            <w:tcW w:w="296" w:type="pct"/>
            <w:shd w:val="clear" w:color="auto" w:fill="auto"/>
            <w:noWrap/>
          </w:tcPr>
          <w:p w14:paraId="3D8A07D3" w14:textId="79A93B9B" w:rsidR="00DA335D" w:rsidRDefault="00DA335D" w:rsidP="0033382A">
            <w:pPr>
              <w:ind w:firstLine="0"/>
              <w:rPr>
                <w:bCs/>
              </w:rPr>
            </w:pPr>
            <w:r>
              <w:rPr>
                <w:bCs/>
              </w:rPr>
              <w:t>2.67.</w:t>
            </w:r>
          </w:p>
        </w:tc>
        <w:tc>
          <w:tcPr>
            <w:tcW w:w="921" w:type="pct"/>
          </w:tcPr>
          <w:p w14:paraId="735B05A9" w14:textId="195FF481" w:rsidR="00DA335D" w:rsidRPr="00D500E7" w:rsidRDefault="00DA335D" w:rsidP="0027090D">
            <w:pPr>
              <w:spacing w:after="0" w:line="240" w:lineRule="auto"/>
              <w:ind w:firstLine="0"/>
              <w:contextualSpacing/>
              <w:rPr>
                <w:highlight w:val="yellow"/>
              </w:rPr>
            </w:pPr>
            <w:r w:rsidRPr="002A34D4">
              <w:t>Taikomi aplinkosauginiai reikalavimai</w:t>
            </w:r>
          </w:p>
        </w:tc>
        <w:tc>
          <w:tcPr>
            <w:tcW w:w="2389" w:type="pct"/>
          </w:tcPr>
          <w:p w14:paraId="05F526B3" w14:textId="4B95CC2C" w:rsidR="00DA335D" w:rsidRPr="00D500E7" w:rsidRDefault="00DA335D" w:rsidP="0027090D">
            <w:pPr>
              <w:spacing w:after="0" w:line="240" w:lineRule="auto"/>
              <w:ind w:firstLine="0"/>
              <w:rPr>
                <w:highlight w:val="yellow"/>
              </w:rPr>
            </w:pPr>
            <w:r w:rsidRPr="002A34D4">
              <w:rPr>
                <w:color w:val="000000" w:themeColor="text1"/>
              </w:rPr>
              <w:t xml:space="preserve">Įrangos gamintojas privalo užtikrinti Europos Sąjungos </w:t>
            </w:r>
            <w:proofErr w:type="spellStart"/>
            <w:r w:rsidRPr="002A34D4">
              <w:rPr>
                <w:color w:val="000000" w:themeColor="text1"/>
              </w:rPr>
              <w:t>RoHS</w:t>
            </w:r>
            <w:proofErr w:type="spellEnd"/>
            <w:r w:rsidRPr="002A34D4">
              <w:rPr>
                <w:color w:val="000000" w:themeColor="text1"/>
              </w:rPr>
              <w:t> (angl. „</w:t>
            </w:r>
            <w:proofErr w:type="spellStart"/>
            <w:r w:rsidRPr="002A34D4">
              <w:rPr>
                <w:color w:val="000000" w:themeColor="text1"/>
              </w:rPr>
              <w:t>Restriction</w:t>
            </w:r>
            <w:proofErr w:type="spellEnd"/>
            <w:r w:rsidRPr="002A34D4">
              <w:rPr>
                <w:color w:val="000000" w:themeColor="text1"/>
              </w:rPr>
              <w:t xml:space="preserve"> </w:t>
            </w:r>
            <w:proofErr w:type="spellStart"/>
            <w:r w:rsidRPr="002A34D4">
              <w:rPr>
                <w:color w:val="000000" w:themeColor="text1"/>
              </w:rPr>
              <w:t>of</w:t>
            </w:r>
            <w:proofErr w:type="spellEnd"/>
            <w:r w:rsidRPr="002A34D4">
              <w:rPr>
                <w:color w:val="000000" w:themeColor="text1"/>
              </w:rPr>
              <w:t xml:space="preserve"> </w:t>
            </w:r>
            <w:proofErr w:type="spellStart"/>
            <w:r w:rsidRPr="002A34D4">
              <w:rPr>
                <w:color w:val="000000" w:themeColor="text1"/>
              </w:rPr>
              <w:t>Hazardous</w:t>
            </w:r>
            <w:proofErr w:type="spellEnd"/>
            <w:r w:rsidRPr="002A34D4">
              <w:rPr>
                <w:color w:val="000000" w:themeColor="text1"/>
              </w:rPr>
              <w:t xml:space="preserve"> </w:t>
            </w:r>
            <w:proofErr w:type="spellStart"/>
            <w:r w:rsidRPr="002A34D4">
              <w:rPr>
                <w:color w:val="000000" w:themeColor="text1"/>
              </w:rPr>
              <w:t>Substances</w:t>
            </w:r>
            <w:proofErr w:type="spellEnd"/>
            <w:r w:rsidRPr="002A34D4">
              <w:rPr>
                <w:color w:val="000000" w:themeColor="text1"/>
              </w:rPr>
              <w:t>“) direktyvų (2002/95/EC (</w:t>
            </w:r>
            <w:proofErr w:type="spellStart"/>
            <w:r w:rsidRPr="002A34D4">
              <w:rPr>
                <w:color w:val="000000" w:themeColor="text1"/>
              </w:rPr>
              <w:t>RoHS</w:t>
            </w:r>
            <w:proofErr w:type="spellEnd"/>
            <w:r w:rsidRPr="002A34D4">
              <w:rPr>
                <w:color w:val="000000" w:themeColor="text1"/>
              </w:rPr>
              <w:t> 1), 2011/65/EU (</w:t>
            </w:r>
            <w:proofErr w:type="spellStart"/>
            <w:r w:rsidRPr="002A34D4">
              <w:rPr>
                <w:color w:val="000000" w:themeColor="text1"/>
              </w:rPr>
              <w:t>RoHS</w:t>
            </w:r>
            <w:proofErr w:type="spellEnd"/>
            <w:r w:rsidRPr="002A34D4">
              <w:rPr>
                <w:color w:val="000000" w:themeColor="text1"/>
              </w:rPr>
              <w:t> 2), 2015/863 (</w:t>
            </w:r>
            <w:proofErr w:type="spellStart"/>
            <w:r w:rsidRPr="002A34D4">
              <w:rPr>
                <w:color w:val="000000" w:themeColor="text1"/>
              </w:rPr>
              <w:t>RoHS</w:t>
            </w:r>
            <w:proofErr w:type="spellEnd"/>
            <w:r w:rsidRPr="002A34D4">
              <w:rPr>
                <w:color w:val="000000" w:themeColor="text1"/>
              </w:rPr>
              <w:t xml:space="preserve"> 2 </w:t>
            </w:r>
            <w:proofErr w:type="spellStart"/>
            <w:r w:rsidRPr="002A34D4">
              <w:rPr>
                <w:color w:val="000000" w:themeColor="text1"/>
              </w:rPr>
              <w:t>amendment</w:t>
            </w:r>
            <w:proofErr w:type="spellEnd"/>
            <w:r w:rsidRPr="002A34D4">
              <w:rPr>
                <w:color w:val="000000" w:themeColor="text1"/>
              </w:rPr>
              <w:t xml:space="preserve">)), draudžiančių gamyboje naudoti aplinkai ir žmogaus sveikatai pavojingas medžiagas (pvz., gyvsidabrį, kadmį, šviną, </w:t>
            </w:r>
            <w:proofErr w:type="spellStart"/>
            <w:r w:rsidRPr="002A34D4">
              <w:rPr>
                <w:color w:val="000000" w:themeColor="text1"/>
              </w:rPr>
              <w:t>šešiavalentį</w:t>
            </w:r>
            <w:proofErr w:type="spellEnd"/>
            <w:r w:rsidRPr="002A34D4">
              <w:rPr>
                <w:color w:val="000000" w:themeColor="text1"/>
              </w:rPr>
              <w:t xml:space="preserve"> chromą, o taip pat </w:t>
            </w:r>
            <w:proofErr w:type="spellStart"/>
            <w:r w:rsidRPr="002A34D4">
              <w:rPr>
                <w:color w:val="000000" w:themeColor="text1"/>
              </w:rPr>
              <w:t>antipirenus</w:t>
            </w:r>
            <w:proofErr w:type="spellEnd"/>
            <w:r w:rsidRPr="002A34D4">
              <w:rPr>
                <w:color w:val="000000" w:themeColor="text1"/>
              </w:rPr>
              <w:t xml:space="preserve">), reikalavimų įvykdymą. </w:t>
            </w:r>
            <w:r w:rsidRPr="008C1C79">
              <w:rPr>
                <w:b/>
                <w:bCs/>
                <w:color w:val="000000" w:themeColor="text1"/>
              </w:rPr>
              <w:t xml:space="preserve">Tiekėjas kartu su pasiūlymu turi pateikti atitiktį </w:t>
            </w:r>
            <w:proofErr w:type="spellStart"/>
            <w:r w:rsidRPr="008C1C79">
              <w:rPr>
                <w:b/>
                <w:bCs/>
                <w:color w:val="000000" w:themeColor="text1"/>
              </w:rPr>
              <w:lastRenderedPageBreak/>
              <w:t>RoHS</w:t>
            </w:r>
            <w:proofErr w:type="spellEnd"/>
            <w:r w:rsidRPr="008C1C79">
              <w:rPr>
                <w:b/>
                <w:bCs/>
                <w:color w:val="000000" w:themeColor="text1"/>
              </w:rPr>
              <w:t> reikalavimams įrodančius dokumentus: gamintojo atitikties deklaracijos kopiją ar nuorodą į gamintojo puslapį</w:t>
            </w:r>
            <w:r w:rsidRPr="002A34D4">
              <w:rPr>
                <w:color w:val="000000" w:themeColor="text1"/>
              </w:rPr>
              <w:t>.</w:t>
            </w:r>
          </w:p>
        </w:tc>
        <w:tc>
          <w:tcPr>
            <w:tcW w:w="1394" w:type="pct"/>
          </w:tcPr>
          <w:p w14:paraId="55B5597F" w14:textId="77777777" w:rsidR="00DA335D" w:rsidRPr="002A34D4" w:rsidRDefault="00DA335D" w:rsidP="0027090D">
            <w:pPr>
              <w:spacing w:after="0" w:line="240" w:lineRule="auto"/>
              <w:ind w:firstLine="0"/>
              <w:rPr>
                <w:color w:val="000000" w:themeColor="text1"/>
              </w:rPr>
            </w:pPr>
          </w:p>
        </w:tc>
      </w:tr>
    </w:tbl>
    <w:p w14:paraId="62CEEC39" w14:textId="06F6591B" w:rsidR="00A41E1A" w:rsidRPr="00A41E1A" w:rsidRDefault="00A41E1A" w:rsidP="001311DC">
      <w:pPr>
        <w:spacing w:before="120" w:after="0" w:line="240" w:lineRule="auto"/>
        <w:ind w:firstLine="0"/>
        <w:rPr>
          <w:rFonts w:asciiTheme="majorBidi" w:eastAsia="Aptos" w:hAnsiTheme="majorBidi" w:cstheme="majorBidi"/>
          <w:b/>
          <w:bCs/>
          <w:i/>
          <w:iCs/>
          <w:color w:val="auto"/>
          <w:lang w:eastAsia="en-US"/>
          <w14:ligatures w14:val="standardContextual"/>
        </w:rPr>
      </w:pPr>
      <w:r w:rsidRPr="00A41E1A">
        <w:rPr>
          <w:rFonts w:asciiTheme="majorBidi" w:eastAsia="Aptos" w:hAnsiTheme="majorBidi" w:cstheme="majorBidi"/>
          <w:b/>
          <w:bCs/>
          <w:i/>
          <w:iCs/>
          <w:color w:val="auto"/>
          <w:lang w:eastAsia="en-US"/>
          <w14:ligatures w14:val="standardContextual"/>
        </w:rPr>
        <w:t>Pastabos:</w:t>
      </w:r>
    </w:p>
    <w:p w14:paraId="2FBDEB04" w14:textId="121C4D52" w:rsidR="00A41E1A" w:rsidRPr="00585B49" w:rsidRDefault="00A41E1A" w:rsidP="00A41E1A">
      <w:pPr>
        <w:spacing w:after="0" w:line="240" w:lineRule="auto"/>
        <w:ind w:firstLine="0"/>
        <w:rPr>
          <w:rFonts w:asciiTheme="majorBidi" w:eastAsia="Aptos" w:hAnsiTheme="majorBidi" w:cstheme="majorBidi"/>
          <w:i/>
          <w:iCs/>
          <w:color w:val="auto"/>
          <w:lang w:eastAsia="en-US"/>
          <w14:ligatures w14:val="standardContextual"/>
        </w:rPr>
      </w:pPr>
      <w:r w:rsidRPr="00585B49">
        <w:rPr>
          <w:rFonts w:asciiTheme="majorBidi" w:eastAsia="Aptos" w:hAnsiTheme="majorBidi" w:cstheme="majorBidi"/>
          <w:i/>
          <w:iCs/>
          <w:color w:val="auto"/>
          <w:lang w:eastAsia="en-US"/>
          <w14:ligatures w14:val="standardContextual"/>
        </w:rPr>
        <w:t xml:space="preserve">1.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3EDD597" w14:textId="77777777" w:rsidR="00A41E1A" w:rsidRPr="00585B49" w:rsidRDefault="00A41E1A" w:rsidP="00A41E1A">
      <w:pPr>
        <w:spacing w:after="0" w:line="240" w:lineRule="auto"/>
        <w:ind w:firstLine="0"/>
        <w:rPr>
          <w:rFonts w:asciiTheme="majorBidi" w:eastAsia="Aptos" w:hAnsiTheme="majorBidi" w:cstheme="majorBidi"/>
          <w:i/>
          <w:iCs/>
          <w:color w:val="auto"/>
          <w:lang w:eastAsia="en-US"/>
          <w14:ligatures w14:val="standardContextual"/>
        </w:rPr>
      </w:pPr>
      <w:r w:rsidRPr="00585B49">
        <w:rPr>
          <w:rFonts w:asciiTheme="majorBidi" w:eastAsia="Aptos" w:hAnsiTheme="majorBidi" w:cstheme="majorBidi"/>
          <w:i/>
          <w:iCs/>
          <w:color w:val="auto"/>
          <w:lang w:eastAsia="en-US"/>
          <w14:ligatures w14:val="standardContextual"/>
        </w:rPr>
        <w:t xml:space="preserve">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F0015A8" w14:textId="77777777" w:rsidR="00FE69BB" w:rsidRPr="0028261D" w:rsidRDefault="00FE69BB" w:rsidP="00F32408">
      <w:pPr>
        <w:spacing w:after="0" w:line="240" w:lineRule="auto"/>
        <w:ind w:firstLine="0"/>
        <w:rPr>
          <w:rFonts w:eastAsia="Tahoma"/>
          <w:b/>
          <w:i/>
          <w:caps/>
        </w:rPr>
      </w:pPr>
    </w:p>
    <w:sectPr w:rsidR="00FE69BB" w:rsidRPr="0028261D" w:rsidSect="0027090D">
      <w:headerReference w:type="even" r:id="rId8"/>
      <w:footerReference w:type="even" r:id="rId9"/>
      <w:footerReference w:type="default" r:id="rId10"/>
      <w:headerReference w:type="first" r:id="rId11"/>
      <w:footerReference w:type="first" r:id="rId12"/>
      <w:pgSz w:w="16840" w:h="11900" w:orient="landscape"/>
      <w:pgMar w:top="1134" w:right="567" w:bottom="1134" w:left="1134" w:header="1140" w:footer="765"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621C" w14:textId="77777777" w:rsidR="00A34D36" w:rsidRDefault="00A34D36">
      <w:pPr>
        <w:spacing w:after="0" w:line="240" w:lineRule="auto"/>
      </w:pPr>
      <w:r>
        <w:separator/>
      </w:r>
    </w:p>
  </w:endnote>
  <w:endnote w:type="continuationSeparator" w:id="0">
    <w:p w14:paraId="5DCC632B" w14:textId="77777777" w:rsidR="00A34D36" w:rsidRDefault="00A34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43E5" w14:textId="1318A37C"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8E4045" w:rsidRPr="008E4045">
        <w:rPr>
          <w:noProof/>
          <w:color w:val="5F5F5F"/>
          <w:sz w:val="18"/>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5C86" w14:textId="25A1D07E" w:rsidR="00631B6C" w:rsidRDefault="00631B6C" w:rsidP="00872A26">
    <w:pPr>
      <w:tabs>
        <w:tab w:val="right" w:pos="9500"/>
      </w:tabs>
      <w:spacing w:after="0" w:line="259" w:lineRule="auto"/>
      <w:ind w:firstLine="0"/>
      <w:jc w:val="center"/>
    </w:pPr>
    <w:r>
      <w:rPr>
        <w:color w:val="5F5F5F"/>
        <w:sz w:val="18"/>
      </w:rPr>
      <w:t xml:space="preserve">Puslapis </w:t>
    </w:r>
    <w:r>
      <w:fldChar w:fldCharType="begin"/>
    </w:r>
    <w:r>
      <w:instrText xml:space="preserve"> PAGE   \* MERGEFORMAT </w:instrText>
    </w:r>
    <w:r>
      <w:fldChar w:fldCharType="separate"/>
    </w:r>
    <w:r w:rsidR="00A90E08" w:rsidRPr="00A90E08">
      <w:rPr>
        <w:noProof/>
        <w:color w:val="5F5F5F"/>
        <w:sz w:val="18"/>
      </w:rPr>
      <w:t>7</w:t>
    </w:r>
    <w:r>
      <w:rPr>
        <w:color w:val="5F5F5F"/>
        <w:sz w:val="18"/>
      </w:rPr>
      <w:fldChar w:fldCharType="end"/>
    </w:r>
    <w:r>
      <w:rPr>
        <w:color w:val="5F5F5F"/>
        <w:sz w:val="18"/>
      </w:rPr>
      <w:t xml:space="preserve"> iš </w:t>
    </w:r>
    <w:fldSimple w:instr=" NUMPAGES   \* MERGEFORMAT ">
      <w:r w:rsidR="00A90E08" w:rsidRPr="00A90E08">
        <w:rPr>
          <w:noProof/>
          <w:color w:val="5F5F5F"/>
          <w:sz w:val="18"/>
        </w:rPr>
        <w:t>15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063A" w14:textId="34F1E86D"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8E4045" w:rsidRPr="008E4045">
        <w:rPr>
          <w:noProof/>
          <w:color w:val="5F5F5F"/>
          <w:sz w:val="18"/>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C054A" w14:textId="77777777" w:rsidR="00A34D36" w:rsidRDefault="00A34D36">
      <w:pPr>
        <w:spacing w:after="0" w:line="240" w:lineRule="auto"/>
      </w:pPr>
      <w:r>
        <w:separator/>
      </w:r>
    </w:p>
  </w:footnote>
  <w:footnote w:type="continuationSeparator" w:id="0">
    <w:p w14:paraId="0E3219EA" w14:textId="77777777" w:rsidR="00A34D36" w:rsidRDefault="00A34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13B8" w14:textId="77777777" w:rsidR="00631B6C" w:rsidRDefault="00631B6C">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58240" behindDoc="0" locked="0" layoutInCell="1" allowOverlap="1" wp14:anchorId="0279524D" wp14:editId="0356FADD">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05E12ADB" id="Group 38254" o:spid="_x0000_s1026" style="position:absolute;margin-left:60pt;margin-top:57pt;width:474.8pt;height:0;z-index:251658240;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">
              <v:shape id="Shape 38255"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" path="m,19l6029665,e" filled="f" strokecolor="#535f65" strokeweight="2pt">
                <v:stroke miterlimit="1" joinstyle="miter"/>
                <v:path arrowok="t" textboxrect="0,0,6029665,19"/>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F4A1" w14:textId="77777777" w:rsidR="00631B6C" w:rsidRDefault="00631B6C">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60288" behindDoc="0" locked="0" layoutInCell="1" allowOverlap="1" wp14:anchorId="3AE2AE2E" wp14:editId="2540E688">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5FAC4ADC" id="Group 38220" o:spid="_x0000_s1026" style="position:absolute;margin-left:60pt;margin-top:57pt;width:474.8pt;height:0;z-index:251660288;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">
              <v:shape id="Shape 38221"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" path="m,19l6029665,e" filled="f" strokecolor="#535f65" strokeweight="2pt">
                <v:stroke miterlimit="1" joinstyle="miter"/>
                <v:path arrowok="t" textboxrect="0,0,6029665,19"/>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12C3B"/>
    <w:multiLevelType w:val="hybridMultilevel"/>
    <w:tmpl w:val="6D5CC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6AA3076"/>
    <w:multiLevelType w:val="hybridMultilevel"/>
    <w:tmpl w:val="19EE0700"/>
    <w:lvl w:ilvl="0" w:tplc="04270001">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8"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5940E0"/>
    <w:multiLevelType w:val="hybridMultilevel"/>
    <w:tmpl w:val="57D8903A"/>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1C5085"/>
    <w:multiLevelType w:val="multilevel"/>
    <w:tmpl w:val="CE809A8E"/>
    <w:lvl w:ilvl="0">
      <w:start w:val="1"/>
      <w:numFmt w:val="decimal"/>
      <w:lvlText w:val="%1."/>
      <w:lvlJc w:val="left"/>
      <w:pPr>
        <w:tabs>
          <w:tab w:val="num" w:pos="357"/>
        </w:tabs>
        <w:ind w:left="360" w:hanging="360"/>
      </w:pPr>
    </w:lvl>
    <w:lvl w:ilvl="1">
      <w:start w:val="1"/>
      <w:numFmt w:val="decimal"/>
      <w:lvlText w:val="%1.%2."/>
      <w:lvlJc w:val="left"/>
      <w:pPr>
        <w:tabs>
          <w:tab w:val="num" w:pos="360"/>
        </w:tabs>
        <w:ind w:left="227" w:hanging="227"/>
      </w:pPr>
      <w:rPr>
        <w:b w:val="0"/>
      </w:rPr>
    </w:lvl>
    <w:lvl w:ilvl="2">
      <w:start w:val="1"/>
      <w:numFmt w:val="decimal"/>
      <w:lvlText w:val="%1.%2.%3."/>
      <w:lvlJc w:val="left"/>
      <w:pPr>
        <w:tabs>
          <w:tab w:val="num" w:pos="862"/>
        </w:tabs>
        <w:ind w:left="142"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D60D2"/>
    <w:multiLevelType w:val="multilevel"/>
    <w:tmpl w:val="49C8E4D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344733D8"/>
    <w:multiLevelType w:val="multilevel"/>
    <w:tmpl w:val="54D83AC8"/>
    <w:lvl w:ilvl="0">
      <w:start w:val="10"/>
      <w:numFmt w:val="decimal"/>
      <w:lvlText w:val="%1."/>
      <w:lvlJc w:val="left"/>
      <w:pPr>
        <w:ind w:left="732" w:hanging="732"/>
      </w:pPr>
      <w:rPr>
        <w:rFonts w:hint="default"/>
      </w:rPr>
    </w:lvl>
    <w:lvl w:ilvl="1">
      <w:start w:val="7"/>
      <w:numFmt w:val="decimal"/>
      <w:lvlText w:val="%1.%2."/>
      <w:lvlJc w:val="left"/>
      <w:pPr>
        <w:ind w:left="849" w:hanging="732"/>
      </w:pPr>
      <w:rPr>
        <w:rFonts w:hint="default"/>
      </w:rPr>
    </w:lvl>
    <w:lvl w:ilvl="2">
      <w:start w:val="2"/>
      <w:numFmt w:val="decimal"/>
      <w:lvlText w:val="%1.%2.%3."/>
      <w:lvlJc w:val="left"/>
      <w:pPr>
        <w:ind w:left="966" w:hanging="732"/>
      </w:pPr>
      <w:rPr>
        <w:rFonts w:hint="default"/>
      </w:rPr>
    </w:lvl>
    <w:lvl w:ilvl="3">
      <w:start w:val="1"/>
      <w:numFmt w:val="decimal"/>
      <w:lvlText w:val="%1.%2.%3.%4."/>
      <w:lvlJc w:val="left"/>
      <w:pPr>
        <w:ind w:left="1083" w:hanging="732"/>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1782" w:hanging="108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8" w15:restartNumberingAfterBreak="0">
    <w:nsid w:val="3AD54BB2"/>
    <w:multiLevelType w:val="hybridMultilevel"/>
    <w:tmpl w:val="680E46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3CDB6C29"/>
    <w:multiLevelType w:val="multilevel"/>
    <w:tmpl w:val="93E4F9F6"/>
    <w:lvl w:ilvl="0">
      <w:start w:val="1"/>
      <w:numFmt w:val="decimal"/>
      <w:lvlText w:val="%1."/>
      <w:lvlJc w:val="left"/>
      <w:pPr>
        <w:ind w:left="720" w:hanging="360"/>
      </w:pPr>
    </w:lvl>
    <w:lvl w:ilvl="1">
      <w:start w:val="1"/>
      <w:numFmt w:val="decimal"/>
      <w:isLgl/>
      <w:lvlText w:val="%1.%2."/>
      <w:lvlJc w:val="left"/>
      <w:pPr>
        <w:ind w:left="1030" w:hanging="495"/>
      </w:pPr>
      <w:rPr>
        <w:rFonts w:hint="default"/>
        <w:color w:val="auto"/>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605" w:hanging="720"/>
      </w:pPr>
      <w:rPr>
        <w:rFonts w:hint="default"/>
        <w:color w:val="auto"/>
      </w:rPr>
    </w:lvl>
    <w:lvl w:ilvl="4">
      <w:start w:val="1"/>
      <w:numFmt w:val="decimal"/>
      <w:isLgl/>
      <w:lvlText w:val="%1.%2.%3.%4.%5."/>
      <w:lvlJc w:val="left"/>
      <w:pPr>
        <w:ind w:left="2140" w:hanging="1080"/>
      </w:pPr>
      <w:rPr>
        <w:rFonts w:hint="default"/>
        <w:color w:val="auto"/>
      </w:rPr>
    </w:lvl>
    <w:lvl w:ilvl="5">
      <w:start w:val="1"/>
      <w:numFmt w:val="decimal"/>
      <w:isLgl/>
      <w:lvlText w:val="%1.%2.%3.%4.%5.%6."/>
      <w:lvlJc w:val="left"/>
      <w:pPr>
        <w:ind w:left="2315" w:hanging="1080"/>
      </w:pPr>
      <w:rPr>
        <w:rFonts w:hint="default"/>
        <w:color w:val="auto"/>
      </w:rPr>
    </w:lvl>
    <w:lvl w:ilvl="6">
      <w:start w:val="1"/>
      <w:numFmt w:val="decimal"/>
      <w:isLgl/>
      <w:lvlText w:val="%1.%2.%3.%4.%5.%6.%7."/>
      <w:lvlJc w:val="left"/>
      <w:pPr>
        <w:ind w:left="2490" w:hanging="1080"/>
      </w:pPr>
      <w:rPr>
        <w:rFonts w:hint="default"/>
        <w:color w:val="auto"/>
      </w:rPr>
    </w:lvl>
    <w:lvl w:ilvl="7">
      <w:start w:val="1"/>
      <w:numFmt w:val="decimal"/>
      <w:isLgl/>
      <w:lvlText w:val="%1.%2.%3.%4.%5.%6.%7.%8."/>
      <w:lvlJc w:val="left"/>
      <w:pPr>
        <w:ind w:left="3025" w:hanging="1440"/>
      </w:pPr>
      <w:rPr>
        <w:rFonts w:hint="default"/>
        <w:color w:val="auto"/>
      </w:rPr>
    </w:lvl>
    <w:lvl w:ilvl="8">
      <w:start w:val="1"/>
      <w:numFmt w:val="decimal"/>
      <w:isLgl/>
      <w:lvlText w:val="%1.%2.%3.%4.%5.%6.%7.%8.%9."/>
      <w:lvlJc w:val="left"/>
      <w:pPr>
        <w:ind w:left="3200" w:hanging="1440"/>
      </w:pPr>
      <w:rPr>
        <w:rFonts w:hint="default"/>
        <w:color w:val="auto"/>
      </w:rPr>
    </w:lvl>
  </w:abstractNum>
  <w:abstractNum w:abstractNumId="20"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6435B4"/>
    <w:multiLevelType w:val="hybridMultilevel"/>
    <w:tmpl w:val="44D28888"/>
    <w:lvl w:ilvl="0" w:tplc="BE98619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6061C89"/>
    <w:multiLevelType w:val="hybridMultilevel"/>
    <w:tmpl w:val="5178E73C"/>
    <w:lvl w:ilvl="0" w:tplc="6AE658D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4" w15:restartNumberingAfterBreak="0">
    <w:nsid w:val="4CEF3B44"/>
    <w:multiLevelType w:val="hybridMultilevel"/>
    <w:tmpl w:val="6A12BD5A"/>
    <w:lvl w:ilvl="0" w:tplc="04270001">
      <w:start w:val="1"/>
      <w:numFmt w:val="bullet"/>
      <w:lvlText w:val=""/>
      <w:lvlJc w:val="left"/>
      <w:pPr>
        <w:ind w:left="2911"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5"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6"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15:restartNumberingAfterBreak="0">
    <w:nsid w:val="608A573D"/>
    <w:multiLevelType w:val="multilevel"/>
    <w:tmpl w:val="1852551A"/>
    <w:lvl w:ilvl="0">
      <w:start w:val="2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B0121C"/>
    <w:multiLevelType w:val="multilevel"/>
    <w:tmpl w:val="E2AC8C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856EF5"/>
    <w:multiLevelType w:val="multilevel"/>
    <w:tmpl w:val="1702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3"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465D14"/>
    <w:multiLevelType w:val="multilevel"/>
    <w:tmpl w:val="352C22CE"/>
    <w:lvl w:ilvl="0">
      <w:start w:val="10"/>
      <w:numFmt w:val="decimal"/>
      <w:lvlText w:val="%1."/>
      <w:lvlJc w:val="left"/>
      <w:pPr>
        <w:ind w:left="732" w:hanging="732"/>
      </w:pPr>
      <w:rPr>
        <w:rFonts w:hint="default"/>
      </w:rPr>
    </w:lvl>
    <w:lvl w:ilvl="1">
      <w:start w:val="7"/>
      <w:numFmt w:val="decimal"/>
      <w:lvlText w:val="%1.%2."/>
      <w:lvlJc w:val="left"/>
      <w:pPr>
        <w:ind w:left="921" w:hanging="732"/>
      </w:pPr>
      <w:rPr>
        <w:rFonts w:hint="default"/>
      </w:rPr>
    </w:lvl>
    <w:lvl w:ilvl="2">
      <w:start w:val="1"/>
      <w:numFmt w:val="decimal"/>
      <w:lvlText w:val="%1.%2.%3."/>
      <w:lvlJc w:val="left"/>
      <w:pPr>
        <w:ind w:left="1110" w:hanging="732"/>
      </w:pPr>
      <w:rPr>
        <w:rFonts w:hint="default"/>
      </w:rPr>
    </w:lvl>
    <w:lvl w:ilvl="3">
      <w:start w:val="1"/>
      <w:numFmt w:val="decimal"/>
      <w:lvlText w:val="%1.%2.%3.%4."/>
      <w:lvlJc w:val="left"/>
      <w:pPr>
        <w:ind w:left="1299" w:hanging="732"/>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5" w15:restartNumberingAfterBreak="0">
    <w:nsid w:val="6A882669"/>
    <w:multiLevelType w:val="multilevel"/>
    <w:tmpl w:val="7FBA80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C11B31"/>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DD9351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3" w15:restartNumberingAfterBreak="0">
    <w:nsid w:val="7E9438E2"/>
    <w:multiLevelType w:val="multilevel"/>
    <w:tmpl w:val="A8DA385E"/>
    <w:lvl w:ilvl="0">
      <w:start w:val="1"/>
      <w:numFmt w:val="decimal"/>
      <w:lvlText w:val="%1."/>
      <w:lvlJc w:val="left"/>
      <w:pPr>
        <w:ind w:left="404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8341865">
    <w:abstractNumId w:val="13"/>
  </w:num>
  <w:num w:numId="2" w16cid:durableId="203756645">
    <w:abstractNumId w:val="19"/>
  </w:num>
  <w:num w:numId="3" w16cid:durableId="89207504">
    <w:abstractNumId w:val="15"/>
  </w:num>
  <w:num w:numId="4" w16cid:durableId="831483015">
    <w:abstractNumId w:val="27"/>
  </w:num>
  <w:num w:numId="5" w16cid:durableId="1454639705">
    <w:abstractNumId w:val="22"/>
  </w:num>
  <w:num w:numId="6" w16cid:durableId="1150824741">
    <w:abstractNumId w:val="34"/>
  </w:num>
  <w:num w:numId="7" w16cid:durableId="856697404">
    <w:abstractNumId w:val="17"/>
  </w:num>
  <w:num w:numId="8" w16cid:durableId="10110408">
    <w:abstractNumId w:val="41"/>
  </w:num>
  <w:num w:numId="9" w16cid:durableId="857935231">
    <w:abstractNumId w:val="26"/>
  </w:num>
  <w:num w:numId="10" w16cid:durableId="1812596682">
    <w:abstractNumId w:val="10"/>
  </w:num>
  <w:num w:numId="11" w16cid:durableId="1657762903">
    <w:abstractNumId w:val="40"/>
  </w:num>
  <w:num w:numId="12" w16cid:durableId="372195074">
    <w:abstractNumId w:val="23"/>
  </w:num>
  <w:num w:numId="13" w16cid:durableId="520704448">
    <w:abstractNumId w:val="20"/>
  </w:num>
  <w:num w:numId="14" w16cid:durableId="659308942">
    <w:abstractNumId w:val="4"/>
  </w:num>
  <w:num w:numId="15" w16cid:durableId="2049986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26168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4048714">
    <w:abstractNumId w:val="6"/>
  </w:num>
  <w:num w:numId="18" w16cid:durableId="875578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40009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97273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2899551">
    <w:abstractNumId w:val="9"/>
  </w:num>
  <w:num w:numId="22" w16cid:durableId="1676491192">
    <w:abstractNumId w:val="42"/>
  </w:num>
  <w:num w:numId="23" w16cid:durableId="806239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4118713">
    <w:abstractNumId w:val="37"/>
  </w:num>
  <w:num w:numId="25" w16cid:durableId="255217813">
    <w:abstractNumId w:val="35"/>
  </w:num>
  <w:num w:numId="26" w16cid:durableId="733894028">
    <w:abstractNumId w:val="30"/>
  </w:num>
  <w:num w:numId="27" w16cid:durableId="1581868299">
    <w:abstractNumId w:val="28"/>
  </w:num>
  <w:num w:numId="28" w16cid:durableId="1272323698">
    <w:abstractNumId w:val="43"/>
  </w:num>
  <w:num w:numId="29" w16cid:durableId="1254047503">
    <w:abstractNumId w:val="21"/>
  </w:num>
  <w:num w:numId="30" w16cid:durableId="1775050009">
    <w:abstractNumId w:val="11"/>
  </w:num>
  <w:num w:numId="31" w16cid:durableId="1568492692">
    <w:abstractNumId w:val="36"/>
  </w:num>
  <w:num w:numId="32" w16cid:durableId="1215698145">
    <w:abstractNumId w:val="24"/>
  </w:num>
  <w:num w:numId="33" w16cid:durableId="686374923">
    <w:abstractNumId w:val="39"/>
  </w:num>
  <w:num w:numId="34" w16cid:durableId="1827236813">
    <w:abstractNumId w:val="33"/>
  </w:num>
  <w:num w:numId="35" w16cid:durableId="1000504005">
    <w:abstractNumId w:val="3"/>
  </w:num>
  <w:num w:numId="36" w16cid:durableId="251087258">
    <w:abstractNumId w:val="25"/>
  </w:num>
  <w:num w:numId="37" w16cid:durableId="551118159">
    <w:abstractNumId w:val="1"/>
  </w:num>
  <w:num w:numId="38" w16cid:durableId="1471944767">
    <w:abstractNumId w:val="5"/>
  </w:num>
  <w:num w:numId="39" w16cid:durableId="578713633">
    <w:abstractNumId w:val="29"/>
  </w:num>
  <w:num w:numId="40" w16cid:durableId="59789464">
    <w:abstractNumId w:val="31"/>
  </w:num>
  <w:num w:numId="41" w16cid:durableId="283318106">
    <w:abstractNumId w:val="38"/>
  </w:num>
  <w:num w:numId="42" w16cid:durableId="2128574412">
    <w:abstractNumId w:val="2"/>
  </w:num>
  <w:num w:numId="43" w16cid:durableId="192156938">
    <w:abstractNumId w:val="12"/>
  </w:num>
  <w:num w:numId="44" w16cid:durableId="113985555">
    <w:abstractNumId w:val="8"/>
  </w:num>
  <w:num w:numId="45" w16cid:durableId="1169520867">
    <w:abstractNumId w:val="7"/>
  </w:num>
  <w:num w:numId="46" w16cid:durableId="103326460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2B2E"/>
    <w:rsid w:val="000035C2"/>
    <w:rsid w:val="000043CF"/>
    <w:rsid w:val="00004FE1"/>
    <w:rsid w:val="00007FC4"/>
    <w:rsid w:val="000169D2"/>
    <w:rsid w:val="00021536"/>
    <w:rsid w:val="00024C91"/>
    <w:rsid w:val="00035470"/>
    <w:rsid w:val="0004179D"/>
    <w:rsid w:val="00042E4F"/>
    <w:rsid w:val="00043A1B"/>
    <w:rsid w:val="00043B83"/>
    <w:rsid w:val="00045F92"/>
    <w:rsid w:val="000500D1"/>
    <w:rsid w:val="00054C48"/>
    <w:rsid w:val="00055297"/>
    <w:rsid w:val="00057137"/>
    <w:rsid w:val="0006116E"/>
    <w:rsid w:val="00062DD1"/>
    <w:rsid w:val="000647CC"/>
    <w:rsid w:val="000647ED"/>
    <w:rsid w:val="0006491A"/>
    <w:rsid w:val="00084EBD"/>
    <w:rsid w:val="00085D9E"/>
    <w:rsid w:val="000945BA"/>
    <w:rsid w:val="00097E10"/>
    <w:rsid w:val="000A52C6"/>
    <w:rsid w:val="000B3BAE"/>
    <w:rsid w:val="000B5F02"/>
    <w:rsid w:val="000B7542"/>
    <w:rsid w:val="000C0BEE"/>
    <w:rsid w:val="000C2FC5"/>
    <w:rsid w:val="000C3973"/>
    <w:rsid w:val="000D05BA"/>
    <w:rsid w:val="000D0CB0"/>
    <w:rsid w:val="000D1160"/>
    <w:rsid w:val="000E0C09"/>
    <w:rsid w:val="000E53C7"/>
    <w:rsid w:val="000E5BFD"/>
    <w:rsid w:val="000F128C"/>
    <w:rsid w:val="000F1DF0"/>
    <w:rsid w:val="000F2E6A"/>
    <w:rsid w:val="000F625D"/>
    <w:rsid w:val="00101560"/>
    <w:rsid w:val="0010227E"/>
    <w:rsid w:val="00112D00"/>
    <w:rsid w:val="00114B25"/>
    <w:rsid w:val="001167C8"/>
    <w:rsid w:val="00125EF3"/>
    <w:rsid w:val="001311DC"/>
    <w:rsid w:val="00134E41"/>
    <w:rsid w:val="001409DA"/>
    <w:rsid w:val="00140F0D"/>
    <w:rsid w:val="0014357E"/>
    <w:rsid w:val="00145389"/>
    <w:rsid w:val="00145D56"/>
    <w:rsid w:val="001553F6"/>
    <w:rsid w:val="00155ACD"/>
    <w:rsid w:val="001623E9"/>
    <w:rsid w:val="0016364E"/>
    <w:rsid w:val="00165216"/>
    <w:rsid w:val="00172C36"/>
    <w:rsid w:val="001832C3"/>
    <w:rsid w:val="00183763"/>
    <w:rsid w:val="00194B61"/>
    <w:rsid w:val="001966B6"/>
    <w:rsid w:val="00196A6C"/>
    <w:rsid w:val="001B3D72"/>
    <w:rsid w:val="001B4C1A"/>
    <w:rsid w:val="001B7B9C"/>
    <w:rsid w:val="001C103E"/>
    <w:rsid w:val="001C1468"/>
    <w:rsid w:val="001C1EE9"/>
    <w:rsid w:val="001D10F6"/>
    <w:rsid w:val="001D3801"/>
    <w:rsid w:val="001D7702"/>
    <w:rsid w:val="001D7BD2"/>
    <w:rsid w:val="001E078B"/>
    <w:rsid w:val="001E3967"/>
    <w:rsid w:val="001E6A4F"/>
    <w:rsid w:val="001E7301"/>
    <w:rsid w:val="00203F13"/>
    <w:rsid w:val="002124B1"/>
    <w:rsid w:val="00224AD3"/>
    <w:rsid w:val="00233C5E"/>
    <w:rsid w:val="0023621A"/>
    <w:rsid w:val="00245B80"/>
    <w:rsid w:val="002462D1"/>
    <w:rsid w:val="0025048C"/>
    <w:rsid w:val="00261F4B"/>
    <w:rsid w:val="002675C0"/>
    <w:rsid w:val="00267E3F"/>
    <w:rsid w:val="0027090D"/>
    <w:rsid w:val="00270AE1"/>
    <w:rsid w:val="0028072C"/>
    <w:rsid w:val="0028261D"/>
    <w:rsid w:val="00283434"/>
    <w:rsid w:val="0029032D"/>
    <w:rsid w:val="00296FC1"/>
    <w:rsid w:val="002A34D4"/>
    <w:rsid w:val="002A3802"/>
    <w:rsid w:val="002A6C85"/>
    <w:rsid w:val="002A6D06"/>
    <w:rsid w:val="002B15DE"/>
    <w:rsid w:val="002B602A"/>
    <w:rsid w:val="002C646A"/>
    <w:rsid w:val="002C7FD8"/>
    <w:rsid w:val="002D1D31"/>
    <w:rsid w:val="002D52CD"/>
    <w:rsid w:val="002D6B14"/>
    <w:rsid w:val="002E53D5"/>
    <w:rsid w:val="002E784F"/>
    <w:rsid w:val="002F41A1"/>
    <w:rsid w:val="002F53F7"/>
    <w:rsid w:val="003032BB"/>
    <w:rsid w:val="00304F4F"/>
    <w:rsid w:val="003109C8"/>
    <w:rsid w:val="003122B6"/>
    <w:rsid w:val="00313619"/>
    <w:rsid w:val="003204C0"/>
    <w:rsid w:val="0032247D"/>
    <w:rsid w:val="00322684"/>
    <w:rsid w:val="00326C21"/>
    <w:rsid w:val="0033382A"/>
    <w:rsid w:val="0033564E"/>
    <w:rsid w:val="00343FCA"/>
    <w:rsid w:val="00344568"/>
    <w:rsid w:val="003459A5"/>
    <w:rsid w:val="00360659"/>
    <w:rsid w:val="00362DF1"/>
    <w:rsid w:val="00376913"/>
    <w:rsid w:val="00386682"/>
    <w:rsid w:val="003878DF"/>
    <w:rsid w:val="00390C8C"/>
    <w:rsid w:val="00391911"/>
    <w:rsid w:val="00392B1D"/>
    <w:rsid w:val="00397132"/>
    <w:rsid w:val="003A54F6"/>
    <w:rsid w:val="003A6493"/>
    <w:rsid w:val="003B0236"/>
    <w:rsid w:val="003B0D7E"/>
    <w:rsid w:val="003B7EED"/>
    <w:rsid w:val="003C4515"/>
    <w:rsid w:val="003C6547"/>
    <w:rsid w:val="003D0CBC"/>
    <w:rsid w:val="003D45E0"/>
    <w:rsid w:val="003D544B"/>
    <w:rsid w:val="003E20CA"/>
    <w:rsid w:val="003F185E"/>
    <w:rsid w:val="003F39E8"/>
    <w:rsid w:val="003F5C6C"/>
    <w:rsid w:val="003F7130"/>
    <w:rsid w:val="00404129"/>
    <w:rsid w:val="00404F1D"/>
    <w:rsid w:val="00411886"/>
    <w:rsid w:val="004144CA"/>
    <w:rsid w:val="00420867"/>
    <w:rsid w:val="00421E3E"/>
    <w:rsid w:val="00423CD1"/>
    <w:rsid w:val="00427F86"/>
    <w:rsid w:val="00435130"/>
    <w:rsid w:val="00440EC9"/>
    <w:rsid w:val="00443CB8"/>
    <w:rsid w:val="00444B2D"/>
    <w:rsid w:val="00446B0B"/>
    <w:rsid w:val="00451D4C"/>
    <w:rsid w:val="00454212"/>
    <w:rsid w:val="00465B48"/>
    <w:rsid w:val="00467C9C"/>
    <w:rsid w:val="00471AFB"/>
    <w:rsid w:val="004725AC"/>
    <w:rsid w:val="00485341"/>
    <w:rsid w:val="0048590A"/>
    <w:rsid w:val="00487272"/>
    <w:rsid w:val="004930D0"/>
    <w:rsid w:val="0049521C"/>
    <w:rsid w:val="004969EB"/>
    <w:rsid w:val="004971AD"/>
    <w:rsid w:val="004A038E"/>
    <w:rsid w:val="004A2551"/>
    <w:rsid w:val="004B3683"/>
    <w:rsid w:val="004B3DFE"/>
    <w:rsid w:val="004B7A80"/>
    <w:rsid w:val="004B7E1B"/>
    <w:rsid w:val="004D0D95"/>
    <w:rsid w:val="004D1DE9"/>
    <w:rsid w:val="004D67A5"/>
    <w:rsid w:val="004D72B8"/>
    <w:rsid w:val="004E4AA5"/>
    <w:rsid w:val="004E73AD"/>
    <w:rsid w:val="004F0721"/>
    <w:rsid w:val="004F230E"/>
    <w:rsid w:val="004F3651"/>
    <w:rsid w:val="004F5F3D"/>
    <w:rsid w:val="004F6ABA"/>
    <w:rsid w:val="00503F62"/>
    <w:rsid w:val="00505DBE"/>
    <w:rsid w:val="005121CA"/>
    <w:rsid w:val="00512A7A"/>
    <w:rsid w:val="00517B48"/>
    <w:rsid w:val="005212B7"/>
    <w:rsid w:val="005315EE"/>
    <w:rsid w:val="00531C07"/>
    <w:rsid w:val="005368FA"/>
    <w:rsid w:val="00540512"/>
    <w:rsid w:val="00543835"/>
    <w:rsid w:val="0054573A"/>
    <w:rsid w:val="00552B45"/>
    <w:rsid w:val="0055470A"/>
    <w:rsid w:val="00557E06"/>
    <w:rsid w:val="0056517B"/>
    <w:rsid w:val="005666AD"/>
    <w:rsid w:val="00573938"/>
    <w:rsid w:val="00574BD7"/>
    <w:rsid w:val="00590F8D"/>
    <w:rsid w:val="0059681A"/>
    <w:rsid w:val="005979ED"/>
    <w:rsid w:val="005A4C44"/>
    <w:rsid w:val="005A645D"/>
    <w:rsid w:val="005B0511"/>
    <w:rsid w:val="005B2A61"/>
    <w:rsid w:val="005B2E40"/>
    <w:rsid w:val="005B3C4F"/>
    <w:rsid w:val="005C202F"/>
    <w:rsid w:val="005C2FC3"/>
    <w:rsid w:val="005C76CD"/>
    <w:rsid w:val="005D41F1"/>
    <w:rsid w:val="005D56A4"/>
    <w:rsid w:val="005F04B5"/>
    <w:rsid w:val="005F6786"/>
    <w:rsid w:val="006025C4"/>
    <w:rsid w:val="00615BDD"/>
    <w:rsid w:val="006167C0"/>
    <w:rsid w:val="00617D07"/>
    <w:rsid w:val="00626898"/>
    <w:rsid w:val="0063086E"/>
    <w:rsid w:val="00631B6C"/>
    <w:rsid w:val="00632712"/>
    <w:rsid w:val="00632916"/>
    <w:rsid w:val="00635C3A"/>
    <w:rsid w:val="00640BD2"/>
    <w:rsid w:val="00644EAB"/>
    <w:rsid w:val="00660A2A"/>
    <w:rsid w:val="0066180A"/>
    <w:rsid w:val="00664D28"/>
    <w:rsid w:val="00666A32"/>
    <w:rsid w:val="00673AB8"/>
    <w:rsid w:val="00673FF2"/>
    <w:rsid w:val="00675015"/>
    <w:rsid w:val="00687016"/>
    <w:rsid w:val="00692D36"/>
    <w:rsid w:val="00693968"/>
    <w:rsid w:val="00693DB9"/>
    <w:rsid w:val="006A1824"/>
    <w:rsid w:val="006A5AF7"/>
    <w:rsid w:val="006B5DC2"/>
    <w:rsid w:val="006C0FCB"/>
    <w:rsid w:val="006C7D96"/>
    <w:rsid w:val="006D1BB6"/>
    <w:rsid w:val="006D4561"/>
    <w:rsid w:val="006E0C24"/>
    <w:rsid w:val="006E2CD6"/>
    <w:rsid w:val="006E539E"/>
    <w:rsid w:val="006E5C24"/>
    <w:rsid w:val="006E603A"/>
    <w:rsid w:val="006F3656"/>
    <w:rsid w:val="006F6ABF"/>
    <w:rsid w:val="00700A3A"/>
    <w:rsid w:val="00703E3E"/>
    <w:rsid w:val="00705947"/>
    <w:rsid w:val="0071186E"/>
    <w:rsid w:val="00711DE6"/>
    <w:rsid w:val="00721ADE"/>
    <w:rsid w:val="007253C6"/>
    <w:rsid w:val="00733CA2"/>
    <w:rsid w:val="00735ECF"/>
    <w:rsid w:val="00737BD8"/>
    <w:rsid w:val="00744195"/>
    <w:rsid w:val="0074783E"/>
    <w:rsid w:val="007504A4"/>
    <w:rsid w:val="00751650"/>
    <w:rsid w:val="00755611"/>
    <w:rsid w:val="00760386"/>
    <w:rsid w:val="0076103A"/>
    <w:rsid w:val="00767E75"/>
    <w:rsid w:val="00773BD5"/>
    <w:rsid w:val="00786466"/>
    <w:rsid w:val="00791588"/>
    <w:rsid w:val="00791989"/>
    <w:rsid w:val="007A037D"/>
    <w:rsid w:val="007A05E0"/>
    <w:rsid w:val="007A3ECE"/>
    <w:rsid w:val="007A653F"/>
    <w:rsid w:val="007A71CF"/>
    <w:rsid w:val="007A7354"/>
    <w:rsid w:val="007B1208"/>
    <w:rsid w:val="007B5CE3"/>
    <w:rsid w:val="007B77F8"/>
    <w:rsid w:val="007C4986"/>
    <w:rsid w:val="007E2AAE"/>
    <w:rsid w:val="007E45E7"/>
    <w:rsid w:val="007F0005"/>
    <w:rsid w:val="007F650F"/>
    <w:rsid w:val="008027AA"/>
    <w:rsid w:val="008038FD"/>
    <w:rsid w:val="008071C6"/>
    <w:rsid w:val="0081466A"/>
    <w:rsid w:val="00816109"/>
    <w:rsid w:val="0082115C"/>
    <w:rsid w:val="008274F7"/>
    <w:rsid w:val="00827B21"/>
    <w:rsid w:val="00832520"/>
    <w:rsid w:val="00840168"/>
    <w:rsid w:val="008427D8"/>
    <w:rsid w:val="00853265"/>
    <w:rsid w:val="00863A03"/>
    <w:rsid w:val="008652BC"/>
    <w:rsid w:val="008725F4"/>
    <w:rsid w:val="00872A26"/>
    <w:rsid w:val="00876C84"/>
    <w:rsid w:val="008772B1"/>
    <w:rsid w:val="00880B4B"/>
    <w:rsid w:val="00881380"/>
    <w:rsid w:val="008823E9"/>
    <w:rsid w:val="008844B9"/>
    <w:rsid w:val="00887D01"/>
    <w:rsid w:val="00895823"/>
    <w:rsid w:val="00895A16"/>
    <w:rsid w:val="008A3D2A"/>
    <w:rsid w:val="008A4131"/>
    <w:rsid w:val="008A4401"/>
    <w:rsid w:val="008B02C1"/>
    <w:rsid w:val="008B1ADE"/>
    <w:rsid w:val="008B20CD"/>
    <w:rsid w:val="008B508D"/>
    <w:rsid w:val="008C1C79"/>
    <w:rsid w:val="008C316D"/>
    <w:rsid w:val="008C5EBC"/>
    <w:rsid w:val="008C5F33"/>
    <w:rsid w:val="008C69D3"/>
    <w:rsid w:val="008D22EA"/>
    <w:rsid w:val="008D4DB9"/>
    <w:rsid w:val="008D5F7C"/>
    <w:rsid w:val="008D6FDF"/>
    <w:rsid w:val="008D7235"/>
    <w:rsid w:val="008E2B50"/>
    <w:rsid w:val="008E3B90"/>
    <w:rsid w:val="008E4045"/>
    <w:rsid w:val="008F242A"/>
    <w:rsid w:val="008F2F39"/>
    <w:rsid w:val="00904990"/>
    <w:rsid w:val="0090529D"/>
    <w:rsid w:val="009066D3"/>
    <w:rsid w:val="0091320E"/>
    <w:rsid w:val="00920639"/>
    <w:rsid w:val="00921A34"/>
    <w:rsid w:val="00922204"/>
    <w:rsid w:val="009222AA"/>
    <w:rsid w:val="009246CB"/>
    <w:rsid w:val="009360F2"/>
    <w:rsid w:val="0094406F"/>
    <w:rsid w:val="0094745B"/>
    <w:rsid w:val="009508DA"/>
    <w:rsid w:val="0096291C"/>
    <w:rsid w:val="0097246D"/>
    <w:rsid w:val="00973977"/>
    <w:rsid w:val="00977BC7"/>
    <w:rsid w:val="0098435A"/>
    <w:rsid w:val="00984B50"/>
    <w:rsid w:val="00991405"/>
    <w:rsid w:val="00992984"/>
    <w:rsid w:val="00994265"/>
    <w:rsid w:val="00995047"/>
    <w:rsid w:val="00995180"/>
    <w:rsid w:val="009A1BF0"/>
    <w:rsid w:val="009A210D"/>
    <w:rsid w:val="009A3324"/>
    <w:rsid w:val="009A54FB"/>
    <w:rsid w:val="009A563E"/>
    <w:rsid w:val="009A63D8"/>
    <w:rsid w:val="009A6D6F"/>
    <w:rsid w:val="009B1ACE"/>
    <w:rsid w:val="009B2DAA"/>
    <w:rsid w:val="009C4551"/>
    <w:rsid w:val="009C5F92"/>
    <w:rsid w:val="009C74F3"/>
    <w:rsid w:val="009D12D6"/>
    <w:rsid w:val="009D393D"/>
    <w:rsid w:val="009D3CF1"/>
    <w:rsid w:val="009D486F"/>
    <w:rsid w:val="009E13E2"/>
    <w:rsid w:val="009E2206"/>
    <w:rsid w:val="009E3C37"/>
    <w:rsid w:val="009E471B"/>
    <w:rsid w:val="009F1523"/>
    <w:rsid w:val="009F3385"/>
    <w:rsid w:val="009F43F0"/>
    <w:rsid w:val="009F4EA3"/>
    <w:rsid w:val="009F75B7"/>
    <w:rsid w:val="009F761D"/>
    <w:rsid w:val="00A00C39"/>
    <w:rsid w:val="00A10C99"/>
    <w:rsid w:val="00A15240"/>
    <w:rsid w:val="00A24227"/>
    <w:rsid w:val="00A24B43"/>
    <w:rsid w:val="00A34D36"/>
    <w:rsid w:val="00A3616C"/>
    <w:rsid w:val="00A375F7"/>
    <w:rsid w:val="00A41E1A"/>
    <w:rsid w:val="00A44592"/>
    <w:rsid w:val="00A501FD"/>
    <w:rsid w:val="00A50FAE"/>
    <w:rsid w:val="00A51A6B"/>
    <w:rsid w:val="00A53F95"/>
    <w:rsid w:val="00A54193"/>
    <w:rsid w:val="00A54FE4"/>
    <w:rsid w:val="00A705F2"/>
    <w:rsid w:val="00A81021"/>
    <w:rsid w:val="00A901CE"/>
    <w:rsid w:val="00A90E08"/>
    <w:rsid w:val="00A94E9D"/>
    <w:rsid w:val="00A97C76"/>
    <w:rsid w:val="00AA07F6"/>
    <w:rsid w:val="00AA1BDA"/>
    <w:rsid w:val="00AB018A"/>
    <w:rsid w:val="00AB0872"/>
    <w:rsid w:val="00AB1A97"/>
    <w:rsid w:val="00AB2787"/>
    <w:rsid w:val="00AB5D45"/>
    <w:rsid w:val="00AD4076"/>
    <w:rsid w:val="00AD4DC5"/>
    <w:rsid w:val="00AE2DFD"/>
    <w:rsid w:val="00AE475B"/>
    <w:rsid w:val="00AF3983"/>
    <w:rsid w:val="00AF3AFA"/>
    <w:rsid w:val="00AF633A"/>
    <w:rsid w:val="00AF63CC"/>
    <w:rsid w:val="00AF7F3E"/>
    <w:rsid w:val="00B0592A"/>
    <w:rsid w:val="00B05BBF"/>
    <w:rsid w:val="00B06C97"/>
    <w:rsid w:val="00B1356E"/>
    <w:rsid w:val="00B14AE8"/>
    <w:rsid w:val="00B2023F"/>
    <w:rsid w:val="00B23E36"/>
    <w:rsid w:val="00B2675D"/>
    <w:rsid w:val="00B33F92"/>
    <w:rsid w:val="00B35EFF"/>
    <w:rsid w:val="00B36016"/>
    <w:rsid w:val="00B3696B"/>
    <w:rsid w:val="00B37023"/>
    <w:rsid w:val="00B459AA"/>
    <w:rsid w:val="00B47BF6"/>
    <w:rsid w:val="00B5203C"/>
    <w:rsid w:val="00B742E6"/>
    <w:rsid w:val="00B747D1"/>
    <w:rsid w:val="00B77024"/>
    <w:rsid w:val="00B80A75"/>
    <w:rsid w:val="00B82CB8"/>
    <w:rsid w:val="00B870CB"/>
    <w:rsid w:val="00B93495"/>
    <w:rsid w:val="00B94F6D"/>
    <w:rsid w:val="00B95925"/>
    <w:rsid w:val="00B95EFE"/>
    <w:rsid w:val="00BA4FE6"/>
    <w:rsid w:val="00BB7F20"/>
    <w:rsid w:val="00BC0D1B"/>
    <w:rsid w:val="00BC7ADC"/>
    <w:rsid w:val="00BD1E1C"/>
    <w:rsid w:val="00BD5C4E"/>
    <w:rsid w:val="00BE0F04"/>
    <w:rsid w:val="00BE4876"/>
    <w:rsid w:val="00BE5FBD"/>
    <w:rsid w:val="00BE748A"/>
    <w:rsid w:val="00C00C60"/>
    <w:rsid w:val="00C06DFC"/>
    <w:rsid w:val="00C1678F"/>
    <w:rsid w:val="00C1754B"/>
    <w:rsid w:val="00C2742D"/>
    <w:rsid w:val="00C27D61"/>
    <w:rsid w:val="00C33032"/>
    <w:rsid w:val="00C3461B"/>
    <w:rsid w:val="00C3634C"/>
    <w:rsid w:val="00C45EF4"/>
    <w:rsid w:val="00C463E0"/>
    <w:rsid w:val="00C5194E"/>
    <w:rsid w:val="00C52666"/>
    <w:rsid w:val="00C61426"/>
    <w:rsid w:val="00C654D5"/>
    <w:rsid w:val="00C701FF"/>
    <w:rsid w:val="00C72855"/>
    <w:rsid w:val="00C81FC1"/>
    <w:rsid w:val="00C834BF"/>
    <w:rsid w:val="00C87157"/>
    <w:rsid w:val="00C8730F"/>
    <w:rsid w:val="00C910E9"/>
    <w:rsid w:val="00C92D19"/>
    <w:rsid w:val="00CB005D"/>
    <w:rsid w:val="00CC0F90"/>
    <w:rsid w:val="00CC193C"/>
    <w:rsid w:val="00CC5793"/>
    <w:rsid w:val="00CC6258"/>
    <w:rsid w:val="00CC67DD"/>
    <w:rsid w:val="00CD147E"/>
    <w:rsid w:val="00CD240C"/>
    <w:rsid w:val="00CD42B3"/>
    <w:rsid w:val="00CD5AE2"/>
    <w:rsid w:val="00CD6DC3"/>
    <w:rsid w:val="00CD757E"/>
    <w:rsid w:val="00CE0D4A"/>
    <w:rsid w:val="00CE37B6"/>
    <w:rsid w:val="00CE7693"/>
    <w:rsid w:val="00CF12FB"/>
    <w:rsid w:val="00CF63D3"/>
    <w:rsid w:val="00D042FD"/>
    <w:rsid w:val="00D061C3"/>
    <w:rsid w:val="00D100AD"/>
    <w:rsid w:val="00D13A1F"/>
    <w:rsid w:val="00D14305"/>
    <w:rsid w:val="00D143B9"/>
    <w:rsid w:val="00D15A07"/>
    <w:rsid w:val="00D17544"/>
    <w:rsid w:val="00D20007"/>
    <w:rsid w:val="00D20CEB"/>
    <w:rsid w:val="00D24614"/>
    <w:rsid w:val="00D30493"/>
    <w:rsid w:val="00D43543"/>
    <w:rsid w:val="00D44579"/>
    <w:rsid w:val="00D500E7"/>
    <w:rsid w:val="00D50586"/>
    <w:rsid w:val="00D521B3"/>
    <w:rsid w:val="00D5403B"/>
    <w:rsid w:val="00D63AB1"/>
    <w:rsid w:val="00D6442A"/>
    <w:rsid w:val="00D654C7"/>
    <w:rsid w:val="00D7094A"/>
    <w:rsid w:val="00D80DFD"/>
    <w:rsid w:val="00D8663A"/>
    <w:rsid w:val="00D86E03"/>
    <w:rsid w:val="00D910B5"/>
    <w:rsid w:val="00D929BC"/>
    <w:rsid w:val="00D96087"/>
    <w:rsid w:val="00DA0397"/>
    <w:rsid w:val="00DA335D"/>
    <w:rsid w:val="00DA6F91"/>
    <w:rsid w:val="00DB0711"/>
    <w:rsid w:val="00DB1AC6"/>
    <w:rsid w:val="00DB22E6"/>
    <w:rsid w:val="00DB3110"/>
    <w:rsid w:val="00DB4D6F"/>
    <w:rsid w:val="00DC0EAB"/>
    <w:rsid w:val="00DC3237"/>
    <w:rsid w:val="00DC58D7"/>
    <w:rsid w:val="00DD178A"/>
    <w:rsid w:val="00DD3206"/>
    <w:rsid w:val="00DE2730"/>
    <w:rsid w:val="00DE27C9"/>
    <w:rsid w:val="00DE2905"/>
    <w:rsid w:val="00DF3D37"/>
    <w:rsid w:val="00DF4157"/>
    <w:rsid w:val="00E01940"/>
    <w:rsid w:val="00E01B6E"/>
    <w:rsid w:val="00E1274F"/>
    <w:rsid w:val="00E23F18"/>
    <w:rsid w:val="00E27069"/>
    <w:rsid w:val="00E30275"/>
    <w:rsid w:val="00E32F74"/>
    <w:rsid w:val="00E33EA5"/>
    <w:rsid w:val="00E35432"/>
    <w:rsid w:val="00E36256"/>
    <w:rsid w:val="00E45F7A"/>
    <w:rsid w:val="00E466BF"/>
    <w:rsid w:val="00E473F3"/>
    <w:rsid w:val="00E47FF1"/>
    <w:rsid w:val="00E51967"/>
    <w:rsid w:val="00E566BA"/>
    <w:rsid w:val="00E6140E"/>
    <w:rsid w:val="00E65F61"/>
    <w:rsid w:val="00E661DB"/>
    <w:rsid w:val="00E8114B"/>
    <w:rsid w:val="00E83EEF"/>
    <w:rsid w:val="00E91F8D"/>
    <w:rsid w:val="00E97D82"/>
    <w:rsid w:val="00EA55DC"/>
    <w:rsid w:val="00EA69E5"/>
    <w:rsid w:val="00EC2D9E"/>
    <w:rsid w:val="00EC777B"/>
    <w:rsid w:val="00ED29B6"/>
    <w:rsid w:val="00ED74A2"/>
    <w:rsid w:val="00EE21FD"/>
    <w:rsid w:val="00EE4031"/>
    <w:rsid w:val="00EE58B4"/>
    <w:rsid w:val="00EF047E"/>
    <w:rsid w:val="00EF4928"/>
    <w:rsid w:val="00EF4D45"/>
    <w:rsid w:val="00EF6365"/>
    <w:rsid w:val="00EF777C"/>
    <w:rsid w:val="00F0283A"/>
    <w:rsid w:val="00F03F8E"/>
    <w:rsid w:val="00F0552F"/>
    <w:rsid w:val="00F0556A"/>
    <w:rsid w:val="00F14822"/>
    <w:rsid w:val="00F2456A"/>
    <w:rsid w:val="00F24AAD"/>
    <w:rsid w:val="00F32408"/>
    <w:rsid w:val="00F35F1A"/>
    <w:rsid w:val="00F36246"/>
    <w:rsid w:val="00F4003C"/>
    <w:rsid w:val="00F51C78"/>
    <w:rsid w:val="00F52B84"/>
    <w:rsid w:val="00F5327C"/>
    <w:rsid w:val="00F5369F"/>
    <w:rsid w:val="00F643F9"/>
    <w:rsid w:val="00F72203"/>
    <w:rsid w:val="00F749FA"/>
    <w:rsid w:val="00F80082"/>
    <w:rsid w:val="00F80D8B"/>
    <w:rsid w:val="00F81B38"/>
    <w:rsid w:val="00F8404E"/>
    <w:rsid w:val="00F8608F"/>
    <w:rsid w:val="00F91EFB"/>
    <w:rsid w:val="00FA022F"/>
    <w:rsid w:val="00FA0315"/>
    <w:rsid w:val="00FA1388"/>
    <w:rsid w:val="00FA1BA8"/>
    <w:rsid w:val="00FA4F5C"/>
    <w:rsid w:val="00FA5BBF"/>
    <w:rsid w:val="00FB3651"/>
    <w:rsid w:val="00FB40FE"/>
    <w:rsid w:val="00FB7D9B"/>
    <w:rsid w:val="00FC598F"/>
    <w:rsid w:val="00FD4EA6"/>
    <w:rsid w:val="00FD6D4C"/>
    <w:rsid w:val="00FE669F"/>
    <w:rsid w:val="00FE69BB"/>
    <w:rsid w:val="00FF16A0"/>
    <w:rsid w:val="00FF3766"/>
    <w:rsid w:val="00FF4709"/>
    <w:rsid w:val="00FF78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3EB1AF"/>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23F"/>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5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0"/>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11"/>
      </w:numPr>
    </w:pPr>
  </w:style>
  <w:style w:type="numbering" w:customStyle="1" w:styleId="Style1">
    <w:name w:val="Style1"/>
    <w:rsid w:val="003D0CBC"/>
    <w:pPr>
      <w:numPr>
        <w:numId w:val="12"/>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13"/>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14"/>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Revision">
    <w:name w:val="Revision"/>
    <w:hidden/>
    <w:uiPriority w:val="99"/>
    <w:semiHidden/>
    <w:rsid w:val="00F4003C"/>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5DCB-DBCB-480E-8D47-D84662BD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3691</Words>
  <Characters>21043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Gražina Kašinskienė</cp:lastModifiedBy>
  <cp:revision>3</cp:revision>
  <cp:lastPrinted>2021-03-30T05:13:00Z</cp:lastPrinted>
  <dcterms:created xsi:type="dcterms:W3CDTF">2025-07-07T08:26:00Z</dcterms:created>
  <dcterms:modified xsi:type="dcterms:W3CDTF">2025-07-07T09:56:00Z</dcterms:modified>
  <cp:version>3</cp:version>
</cp:coreProperties>
</file>